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B6E91" w14:textId="3B8DEF27" w:rsidR="00FF3314" w:rsidRPr="00521C5A" w:rsidRDefault="00B63C10" w:rsidP="000F135E">
      <w:pPr>
        <w:suppressAutoHyphens/>
        <w:spacing w:after="0" w:line="240" w:lineRule="auto"/>
        <w:rPr>
          <w:rFonts w:ascii="Times New Roman" w:hAnsi="Times New Roman" w:cs="Times New Roman"/>
          <w:sz w:val="24"/>
          <w:szCs w:val="24"/>
        </w:rPr>
      </w:pPr>
      <w:r w:rsidRPr="00521C5A">
        <w:rPr>
          <w:rFonts w:ascii="Calibri" w:eastAsia="Times New Roman" w:hAnsi="Calibri" w:cs="Times New Roman"/>
          <w:noProof/>
          <w:sz w:val="24"/>
          <w:szCs w:val="24"/>
        </w:rPr>
        <w:drawing>
          <wp:inline distT="0" distB="0" distL="0" distR="0" wp14:anchorId="5301ED52" wp14:editId="057651E0">
            <wp:extent cx="6464088" cy="690245"/>
            <wp:effectExtent l="0" t="0" r="0" b="0"/>
            <wp:docPr id="2" name="1"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
                    <pic:cNvPicPr/>
                  </pic:nvPicPr>
                  <pic:blipFill>
                    <a:blip r:embed="rId8"/>
                    <a:stretch>
                      <a:fillRect/>
                    </a:stretch>
                  </pic:blipFill>
                  <pic:spPr>
                    <a:xfrm>
                      <a:off x="0" y="0"/>
                      <a:ext cx="6471117" cy="690996"/>
                    </a:xfrm>
                    <a:prstGeom prst="rect">
                      <a:avLst/>
                    </a:prstGeom>
                  </pic:spPr>
                </pic:pic>
              </a:graphicData>
            </a:graphic>
          </wp:inline>
        </w:drawing>
      </w:r>
    </w:p>
    <w:p w14:paraId="4F1C9112" w14:textId="77777777" w:rsidR="00B63C10" w:rsidRPr="00521C5A" w:rsidRDefault="00B63C10" w:rsidP="000F135E">
      <w:pPr>
        <w:suppressAutoHyphens/>
        <w:spacing w:after="0" w:line="240" w:lineRule="auto"/>
        <w:rPr>
          <w:rFonts w:ascii="Times New Roman" w:hAnsi="Times New Roman" w:cs="Times New Roman"/>
          <w:sz w:val="24"/>
          <w:szCs w:val="24"/>
        </w:rPr>
      </w:pPr>
    </w:p>
    <w:p w14:paraId="37E514CA" w14:textId="77777777" w:rsidR="00865BDA" w:rsidRPr="00865BDA" w:rsidRDefault="00865BDA" w:rsidP="000F135E">
      <w:pPr>
        <w:suppressAutoHyphens/>
        <w:spacing w:after="0" w:line="240" w:lineRule="auto"/>
        <w:ind w:firstLine="709"/>
        <w:jc w:val="right"/>
        <w:rPr>
          <w:rFonts w:ascii="Times New Roman" w:eastAsia="Times New Roman" w:hAnsi="Times New Roman" w:cs="Times New Roman"/>
          <w:sz w:val="24"/>
          <w:szCs w:val="24"/>
        </w:rPr>
      </w:pPr>
      <w:r w:rsidRPr="00865BDA">
        <w:rPr>
          <w:rFonts w:ascii="Times New Roman" w:eastAsia="Times New Roman" w:hAnsi="Times New Roman" w:cs="Times New Roman"/>
          <w:sz w:val="24"/>
          <w:szCs w:val="24"/>
        </w:rPr>
        <w:t>УТВЕРЖДАЮ</w:t>
      </w:r>
    </w:p>
    <w:p w14:paraId="6A5B653E" w14:textId="77777777" w:rsidR="00865BDA" w:rsidRPr="00865BDA" w:rsidRDefault="00865BDA" w:rsidP="000F135E">
      <w:pPr>
        <w:suppressAutoHyphens/>
        <w:spacing w:after="0" w:line="240" w:lineRule="auto"/>
        <w:ind w:firstLine="709"/>
        <w:jc w:val="right"/>
        <w:rPr>
          <w:rFonts w:ascii="Times New Roman" w:eastAsia="Times New Roman" w:hAnsi="Times New Roman" w:cs="Times New Roman"/>
          <w:sz w:val="24"/>
          <w:szCs w:val="24"/>
        </w:rPr>
      </w:pPr>
      <w:r w:rsidRPr="00865BDA">
        <w:rPr>
          <w:rFonts w:ascii="Times New Roman" w:eastAsia="Times New Roman" w:hAnsi="Times New Roman" w:cs="Times New Roman"/>
          <w:sz w:val="24"/>
          <w:szCs w:val="24"/>
        </w:rPr>
        <w:t>Проректор по учебной работе</w:t>
      </w:r>
    </w:p>
    <w:p w14:paraId="4F47EFE3" w14:textId="77777777" w:rsidR="00865BDA" w:rsidRPr="00865BDA" w:rsidRDefault="00865BDA" w:rsidP="000F135E">
      <w:pPr>
        <w:suppressAutoHyphens/>
        <w:spacing w:after="0" w:line="240" w:lineRule="auto"/>
        <w:ind w:firstLine="709"/>
        <w:jc w:val="right"/>
        <w:rPr>
          <w:rFonts w:ascii="Times New Roman" w:eastAsia="Times New Roman" w:hAnsi="Times New Roman" w:cs="Times New Roman"/>
          <w:sz w:val="24"/>
          <w:szCs w:val="24"/>
        </w:rPr>
      </w:pPr>
      <w:r w:rsidRPr="00865BDA">
        <w:rPr>
          <w:rFonts w:ascii="Times New Roman" w:eastAsia="Times New Roman" w:hAnsi="Times New Roman" w:cs="Times New Roman"/>
          <w:sz w:val="24"/>
          <w:szCs w:val="24"/>
        </w:rPr>
        <w:t>ОУ ВО «Южно-Уральский</w:t>
      </w:r>
    </w:p>
    <w:p w14:paraId="15CAB4AE" w14:textId="77777777" w:rsidR="00865BDA" w:rsidRPr="00865BDA" w:rsidRDefault="00865BDA" w:rsidP="000F135E">
      <w:pPr>
        <w:suppressAutoHyphens/>
        <w:spacing w:after="0" w:line="240" w:lineRule="auto"/>
        <w:ind w:firstLine="709"/>
        <w:jc w:val="right"/>
        <w:rPr>
          <w:rFonts w:ascii="Times New Roman" w:eastAsia="Times New Roman" w:hAnsi="Times New Roman" w:cs="Times New Roman"/>
          <w:sz w:val="24"/>
          <w:szCs w:val="24"/>
        </w:rPr>
      </w:pPr>
      <w:r w:rsidRPr="00865BDA">
        <w:rPr>
          <w:rFonts w:ascii="Times New Roman" w:eastAsia="Times New Roman" w:hAnsi="Times New Roman" w:cs="Times New Roman"/>
          <w:sz w:val="24"/>
          <w:szCs w:val="24"/>
        </w:rPr>
        <w:t>технологический университет»</w:t>
      </w:r>
    </w:p>
    <w:p w14:paraId="1C822931" w14:textId="77777777" w:rsidR="00865BDA" w:rsidRPr="00865BDA" w:rsidRDefault="00865BDA" w:rsidP="000F135E">
      <w:pPr>
        <w:suppressAutoHyphens/>
        <w:spacing w:after="0" w:line="240" w:lineRule="auto"/>
        <w:ind w:firstLine="709"/>
        <w:jc w:val="right"/>
        <w:rPr>
          <w:rFonts w:ascii="Times New Roman" w:eastAsia="Times New Roman" w:hAnsi="Times New Roman" w:cs="Times New Roman"/>
          <w:sz w:val="24"/>
          <w:szCs w:val="24"/>
        </w:rPr>
      </w:pPr>
      <w:r w:rsidRPr="00865BDA">
        <w:rPr>
          <w:rFonts w:ascii="Times New Roman" w:eastAsia="Times New Roman" w:hAnsi="Times New Roman" w:cs="Times New Roman"/>
          <w:sz w:val="24"/>
          <w:szCs w:val="24"/>
        </w:rPr>
        <w:t>Л.В. Алферова</w:t>
      </w:r>
    </w:p>
    <w:p w14:paraId="4872F632" w14:textId="77777777" w:rsidR="00865BDA" w:rsidRPr="00865BDA" w:rsidRDefault="00865BDA" w:rsidP="000F135E">
      <w:pPr>
        <w:suppressAutoHyphens/>
        <w:spacing w:after="0" w:line="240" w:lineRule="auto"/>
        <w:ind w:firstLine="709"/>
        <w:jc w:val="right"/>
        <w:rPr>
          <w:rFonts w:ascii="Times New Roman" w:eastAsia="Times New Roman" w:hAnsi="Times New Roman" w:cs="Times New Roman"/>
          <w:sz w:val="24"/>
          <w:szCs w:val="24"/>
        </w:rPr>
      </w:pPr>
      <w:r w:rsidRPr="00865BDA">
        <w:rPr>
          <w:rFonts w:ascii="Times New Roman" w:eastAsia="Times New Roman" w:hAnsi="Times New Roman" w:cs="Times New Roman"/>
          <w:sz w:val="24"/>
          <w:szCs w:val="24"/>
        </w:rPr>
        <w:t>«25» января 2022 г.</w:t>
      </w:r>
    </w:p>
    <w:p w14:paraId="5D6E537E" w14:textId="77777777" w:rsidR="00FF3314" w:rsidRPr="00521C5A" w:rsidRDefault="00FF3314" w:rsidP="000F135E">
      <w:pPr>
        <w:suppressAutoHyphens/>
        <w:spacing w:after="0" w:line="240" w:lineRule="auto"/>
        <w:jc w:val="right"/>
        <w:rPr>
          <w:rFonts w:ascii="Times New Roman" w:hAnsi="Times New Roman" w:cs="Times New Roman"/>
          <w:sz w:val="24"/>
          <w:szCs w:val="24"/>
        </w:rPr>
      </w:pPr>
    </w:p>
    <w:p w14:paraId="6C85DECA" w14:textId="77777777" w:rsidR="00FF3314" w:rsidRPr="00521C5A" w:rsidRDefault="00FF3314" w:rsidP="000F135E">
      <w:pPr>
        <w:suppressAutoHyphens/>
        <w:spacing w:after="0" w:line="240" w:lineRule="auto"/>
        <w:jc w:val="right"/>
        <w:rPr>
          <w:rFonts w:ascii="Times New Roman" w:hAnsi="Times New Roman" w:cs="Times New Roman"/>
          <w:sz w:val="24"/>
          <w:szCs w:val="24"/>
        </w:rPr>
      </w:pPr>
    </w:p>
    <w:p w14:paraId="66C0D94D" w14:textId="77777777" w:rsidR="00FF3314" w:rsidRPr="00521C5A" w:rsidRDefault="00FF3314" w:rsidP="000F135E">
      <w:pPr>
        <w:suppressAutoHyphens/>
        <w:spacing w:after="0" w:line="240" w:lineRule="auto"/>
        <w:rPr>
          <w:rFonts w:ascii="Times New Roman" w:hAnsi="Times New Roman" w:cs="Times New Roman"/>
          <w:sz w:val="24"/>
          <w:szCs w:val="24"/>
        </w:rPr>
      </w:pPr>
    </w:p>
    <w:p w14:paraId="0F5D4ACC" w14:textId="77777777" w:rsidR="00FF3314" w:rsidRPr="00521C5A" w:rsidRDefault="00FF3314" w:rsidP="000F135E">
      <w:pPr>
        <w:suppressAutoHyphens/>
        <w:spacing w:after="0" w:line="240" w:lineRule="auto"/>
        <w:rPr>
          <w:rFonts w:ascii="Times New Roman" w:hAnsi="Times New Roman" w:cs="Times New Roman"/>
          <w:sz w:val="24"/>
          <w:szCs w:val="24"/>
        </w:rPr>
      </w:pPr>
    </w:p>
    <w:p w14:paraId="66154911" w14:textId="77777777" w:rsidR="00FF3314" w:rsidRPr="00521C5A" w:rsidRDefault="00FF3314" w:rsidP="000F135E">
      <w:pPr>
        <w:suppressAutoHyphens/>
        <w:spacing w:after="0" w:line="240" w:lineRule="auto"/>
        <w:rPr>
          <w:rFonts w:ascii="Times New Roman" w:hAnsi="Times New Roman" w:cs="Times New Roman"/>
          <w:sz w:val="24"/>
          <w:szCs w:val="24"/>
        </w:rPr>
      </w:pPr>
    </w:p>
    <w:p w14:paraId="59A1071D" w14:textId="77777777" w:rsidR="00FF3314" w:rsidRPr="00521C5A" w:rsidRDefault="00FF3314" w:rsidP="00D859B0">
      <w:pPr>
        <w:suppressAutoHyphens/>
        <w:spacing w:after="0" w:line="240" w:lineRule="auto"/>
        <w:jc w:val="center"/>
        <w:rPr>
          <w:rFonts w:ascii="Times New Roman" w:hAnsi="Times New Roman" w:cs="Times New Roman"/>
          <w:b/>
          <w:sz w:val="24"/>
          <w:szCs w:val="24"/>
        </w:rPr>
      </w:pPr>
      <w:r w:rsidRPr="00521C5A">
        <w:rPr>
          <w:rFonts w:ascii="Times New Roman" w:hAnsi="Times New Roman" w:cs="Times New Roman"/>
          <w:b/>
          <w:sz w:val="24"/>
          <w:szCs w:val="24"/>
        </w:rPr>
        <w:t>ФОНД ОЦЕНОЧНЫХ МАТЕРИАЛОВ</w:t>
      </w:r>
    </w:p>
    <w:p w14:paraId="119AB9A2" w14:textId="77777777" w:rsidR="00FF3314" w:rsidRPr="00521C5A" w:rsidRDefault="00FF3314" w:rsidP="00D859B0">
      <w:pPr>
        <w:suppressAutoHyphens/>
        <w:spacing w:after="0" w:line="240" w:lineRule="auto"/>
        <w:jc w:val="center"/>
        <w:rPr>
          <w:rFonts w:ascii="Times New Roman" w:hAnsi="Times New Roman" w:cs="Times New Roman"/>
          <w:b/>
          <w:sz w:val="24"/>
          <w:szCs w:val="24"/>
        </w:rPr>
      </w:pPr>
      <w:r w:rsidRPr="00521C5A">
        <w:rPr>
          <w:rFonts w:ascii="Times New Roman" w:hAnsi="Times New Roman" w:cs="Times New Roman"/>
          <w:b/>
          <w:sz w:val="24"/>
          <w:szCs w:val="24"/>
        </w:rPr>
        <w:t>(ОЦЕНОЧНЫХ СРЕДСТВ)</w:t>
      </w:r>
    </w:p>
    <w:p w14:paraId="77D02403" w14:textId="77777777" w:rsidR="00FF3314" w:rsidRPr="00521C5A" w:rsidRDefault="00FF3314" w:rsidP="00D859B0">
      <w:pPr>
        <w:suppressAutoHyphens/>
        <w:spacing w:after="0" w:line="240" w:lineRule="auto"/>
        <w:jc w:val="center"/>
        <w:rPr>
          <w:rFonts w:ascii="Times New Roman" w:hAnsi="Times New Roman" w:cs="Times New Roman"/>
          <w:sz w:val="24"/>
          <w:szCs w:val="24"/>
        </w:rPr>
      </w:pPr>
      <w:r w:rsidRPr="00521C5A">
        <w:rPr>
          <w:rFonts w:ascii="Times New Roman" w:hAnsi="Times New Roman" w:cs="Times New Roman"/>
          <w:sz w:val="24"/>
          <w:szCs w:val="24"/>
        </w:rPr>
        <w:t>для проведения текущего контроля и промежуточной аттестации</w:t>
      </w:r>
    </w:p>
    <w:p w14:paraId="07026EB8" w14:textId="77777777" w:rsidR="00FF3314" w:rsidRPr="00521C5A" w:rsidRDefault="00FF3314" w:rsidP="00D859B0">
      <w:pPr>
        <w:suppressAutoHyphens/>
        <w:spacing w:after="0" w:line="240" w:lineRule="auto"/>
        <w:jc w:val="center"/>
        <w:rPr>
          <w:rFonts w:ascii="Times New Roman" w:hAnsi="Times New Roman" w:cs="Times New Roman"/>
          <w:sz w:val="24"/>
          <w:szCs w:val="24"/>
        </w:rPr>
      </w:pPr>
      <w:r w:rsidRPr="00521C5A">
        <w:rPr>
          <w:rFonts w:ascii="Times New Roman" w:hAnsi="Times New Roman" w:cs="Times New Roman"/>
          <w:sz w:val="24"/>
          <w:szCs w:val="24"/>
        </w:rPr>
        <w:t>по дисциплине</w:t>
      </w:r>
    </w:p>
    <w:p w14:paraId="035E446A" w14:textId="0E873514" w:rsidR="00FF3314" w:rsidRPr="00521C5A" w:rsidRDefault="0021664B" w:rsidP="00D859B0">
      <w:pPr>
        <w:suppressAutoHyphens/>
        <w:spacing w:after="0" w:line="240" w:lineRule="auto"/>
        <w:jc w:val="center"/>
        <w:rPr>
          <w:rFonts w:ascii="Times New Roman" w:hAnsi="Times New Roman" w:cs="Times New Roman"/>
          <w:b/>
          <w:sz w:val="24"/>
          <w:szCs w:val="24"/>
        </w:rPr>
      </w:pPr>
      <w:r w:rsidRPr="00521C5A">
        <w:rPr>
          <w:rFonts w:ascii="Times New Roman" w:hAnsi="Times New Roman" w:cs="Times New Roman"/>
          <w:b/>
          <w:sz w:val="24"/>
          <w:szCs w:val="24"/>
        </w:rPr>
        <w:t>Правовое регулирование государственных и муниципальных зак</w:t>
      </w:r>
      <w:r w:rsidR="003604A8" w:rsidRPr="00521C5A">
        <w:rPr>
          <w:rFonts w:ascii="Times New Roman" w:hAnsi="Times New Roman" w:cs="Times New Roman"/>
          <w:b/>
          <w:sz w:val="24"/>
          <w:szCs w:val="24"/>
        </w:rPr>
        <w:t>азов</w:t>
      </w:r>
    </w:p>
    <w:p w14:paraId="5273597E" w14:textId="77777777" w:rsidR="00FF3314" w:rsidRPr="00521C5A" w:rsidRDefault="00FF3314" w:rsidP="00D859B0">
      <w:pPr>
        <w:suppressAutoHyphens/>
        <w:spacing w:after="0" w:line="240" w:lineRule="auto"/>
        <w:jc w:val="center"/>
        <w:rPr>
          <w:rFonts w:ascii="Times New Roman" w:hAnsi="Times New Roman" w:cs="Times New Roman"/>
          <w:sz w:val="24"/>
          <w:szCs w:val="24"/>
        </w:rPr>
      </w:pPr>
    </w:p>
    <w:p w14:paraId="2E3D1F73" w14:textId="77777777" w:rsidR="00FF3314" w:rsidRPr="00521C5A" w:rsidRDefault="00FF3314" w:rsidP="00D859B0">
      <w:pPr>
        <w:suppressAutoHyphens/>
        <w:spacing w:after="0" w:line="240" w:lineRule="auto"/>
        <w:jc w:val="center"/>
        <w:rPr>
          <w:rFonts w:ascii="Times New Roman" w:hAnsi="Times New Roman" w:cs="Times New Roman"/>
          <w:sz w:val="24"/>
          <w:szCs w:val="24"/>
        </w:rPr>
      </w:pPr>
      <w:r w:rsidRPr="00521C5A">
        <w:rPr>
          <w:rFonts w:ascii="Times New Roman" w:hAnsi="Times New Roman" w:cs="Times New Roman"/>
          <w:sz w:val="24"/>
          <w:szCs w:val="24"/>
        </w:rPr>
        <w:t>для обучающихся по</w:t>
      </w:r>
      <w:r w:rsidR="006E30CD" w:rsidRPr="00521C5A">
        <w:rPr>
          <w:rFonts w:ascii="Times New Roman" w:hAnsi="Times New Roman" w:cs="Times New Roman"/>
          <w:sz w:val="24"/>
          <w:szCs w:val="24"/>
        </w:rPr>
        <w:t xml:space="preserve"> </w:t>
      </w:r>
      <w:r w:rsidRPr="00521C5A">
        <w:rPr>
          <w:rFonts w:ascii="Times New Roman" w:hAnsi="Times New Roman" w:cs="Times New Roman"/>
          <w:sz w:val="24"/>
          <w:szCs w:val="24"/>
        </w:rPr>
        <w:t>программе магистратуры</w:t>
      </w:r>
    </w:p>
    <w:p w14:paraId="79EC4F19" w14:textId="77777777" w:rsidR="00FF3314" w:rsidRPr="00521C5A" w:rsidRDefault="00FF3314" w:rsidP="00D859B0">
      <w:pPr>
        <w:suppressAutoHyphens/>
        <w:spacing w:after="0" w:line="240" w:lineRule="auto"/>
        <w:jc w:val="center"/>
        <w:rPr>
          <w:rFonts w:ascii="Times New Roman" w:hAnsi="Times New Roman" w:cs="Times New Roman"/>
          <w:sz w:val="24"/>
          <w:szCs w:val="24"/>
        </w:rPr>
      </w:pPr>
    </w:p>
    <w:p w14:paraId="79A3677E" w14:textId="58631DCC" w:rsidR="00FF3314" w:rsidRDefault="00FF3314" w:rsidP="00D859B0">
      <w:pPr>
        <w:suppressAutoHyphens/>
        <w:spacing w:after="0" w:line="240" w:lineRule="auto"/>
        <w:jc w:val="center"/>
        <w:rPr>
          <w:rFonts w:ascii="Times New Roman" w:hAnsi="Times New Roman" w:cs="Times New Roman"/>
          <w:sz w:val="24"/>
          <w:szCs w:val="24"/>
        </w:rPr>
      </w:pPr>
    </w:p>
    <w:p w14:paraId="6D7B0641" w14:textId="77777777" w:rsidR="000F135E" w:rsidRPr="00521C5A" w:rsidRDefault="000F135E" w:rsidP="00D859B0">
      <w:pPr>
        <w:suppressAutoHyphens/>
        <w:spacing w:after="0" w:line="240" w:lineRule="auto"/>
        <w:jc w:val="center"/>
        <w:rPr>
          <w:rFonts w:ascii="Times New Roman" w:hAnsi="Times New Roman" w:cs="Times New Roman"/>
          <w:sz w:val="24"/>
          <w:szCs w:val="24"/>
        </w:rPr>
      </w:pPr>
    </w:p>
    <w:p w14:paraId="0CC63EE5" w14:textId="77777777" w:rsidR="00FF3314" w:rsidRPr="00521C5A" w:rsidRDefault="00FF3314" w:rsidP="00D859B0">
      <w:pPr>
        <w:suppressAutoHyphens/>
        <w:spacing w:after="0" w:line="240" w:lineRule="auto"/>
        <w:jc w:val="center"/>
        <w:rPr>
          <w:rFonts w:ascii="Times New Roman" w:hAnsi="Times New Roman" w:cs="Times New Roman"/>
          <w:sz w:val="24"/>
          <w:szCs w:val="24"/>
        </w:rPr>
      </w:pPr>
      <w:r w:rsidRPr="00521C5A">
        <w:rPr>
          <w:rFonts w:ascii="Times New Roman" w:hAnsi="Times New Roman" w:cs="Times New Roman"/>
          <w:sz w:val="24"/>
          <w:szCs w:val="24"/>
        </w:rPr>
        <w:t>Направленность (профиль) ОПОП ВО</w:t>
      </w:r>
    </w:p>
    <w:p w14:paraId="22320DD8" w14:textId="454234E5" w:rsidR="00B63C10" w:rsidRPr="00521C5A" w:rsidRDefault="00FF3314" w:rsidP="00D859B0">
      <w:pPr>
        <w:suppressAutoHyphens/>
        <w:spacing w:after="0" w:line="240" w:lineRule="auto"/>
        <w:jc w:val="center"/>
        <w:rPr>
          <w:rFonts w:ascii="Times New Roman" w:hAnsi="Times New Roman" w:cs="Times New Roman"/>
          <w:b/>
          <w:sz w:val="24"/>
          <w:szCs w:val="24"/>
        </w:rPr>
      </w:pPr>
      <w:r w:rsidRPr="00521C5A">
        <w:rPr>
          <w:rFonts w:ascii="Times New Roman" w:hAnsi="Times New Roman" w:cs="Times New Roman"/>
          <w:b/>
          <w:sz w:val="24"/>
          <w:szCs w:val="24"/>
        </w:rPr>
        <w:t xml:space="preserve">«Юридическая </w:t>
      </w:r>
      <w:r w:rsidR="006E30CD" w:rsidRPr="00521C5A">
        <w:rPr>
          <w:rFonts w:ascii="Times New Roman" w:hAnsi="Times New Roman" w:cs="Times New Roman"/>
          <w:b/>
          <w:sz w:val="24"/>
          <w:szCs w:val="24"/>
        </w:rPr>
        <w:t>деятельность</w:t>
      </w:r>
      <w:r w:rsidRPr="00521C5A">
        <w:rPr>
          <w:rFonts w:ascii="Times New Roman" w:hAnsi="Times New Roman" w:cs="Times New Roman"/>
          <w:b/>
          <w:sz w:val="24"/>
          <w:szCs w:val="24"/>
        </w:rPr>
        <w:t xml:space="preserve"> в органах власти, государственных и</w:t>
      </w:r>
    </w:p>
    <w:p w14:paraId="2C677CE2" w14:textId="15F63A94" w:rsidR="00FF3314" w:rsidRPr="00521C5A" w:rsidRDefault="00FF3314" w:rsidP="00D859B0">
      <w:pPr>
        <w:suppressAutoHyphens/>
        <w:spacing w:after="0" w:line="240" w:lineRule="auto"/>
        <w:jc w:val="center"/>
        <w:rPr>
          <w:rFonts w:ascii="Times New Roman" w:hAnsi="Times New Roman" w:cs="Times New Roman"/>
          <w:b/>
          <w:sz w:val="24"/>
          <w:szCs w:val="24"/>
        </w:rPr>
      </w:pPr>
      <w:r w:rsidRPr="00521C5A">
        <w:rPr>
          <w:rFonts w:ascii="Times New Roman" w:hAnsi="Times New Roman" w:cs="Times New Roman"/>
          <w:b/>
          <w:sz w:val="24"/>
          <w:szCs w:val="24"/>
        </w:rPr>
        <w:t>муниципальных организациях»</w:t>
      </w:r>
    </w:p>
    <w:p w14:paraId="192EAB97" w14:textId="77777777" w:rsidR="00FF3314" w:rsidRPr="00521C5A" w:rsidRDefault="00FF3314" w:rsidP="00D859B0">
      <w:pPr>
        <w:suppressAutoHyphens/>
        <w:spacing w:after="0" w:line="240" w:lineRule="auto"/>
        <w:jc w:val="center"/>
        <w:rPr>
          <w:rFonts w:ascii="Times New Roman" w:hAnsi="Times New Roman" w:cs="Times New Roman"/>
          <w:b/>
          <w:sz w:val="24"/>
          <w:szCs w:val="24"/>
        </w:rPr>
      </w:pPr>
    </w:p>
    <w:p w14:paraId="2E799041" w14:textId="77777777" w:rsidR="00FF3314" w:rsidRPr="00521C5A" w:rsidRDefault="00FF3314" w:rsidP="00D859B0">
      <w:pPr>
        <w:suppressAutoHyphens/>
        <w:spacing w:after="0" w:line="240" w:lineRule="auto"/>
        <w:jc w:val="center"/>
        <w:rPr>
          <w:rFonts w:ascii="Times New Roman" w:hAnsi="Times New Roman" w:cs="Times New Roman"/>
          <w:sz w:val="24"/>
          <w:szCs w:val="24"/>
        </w:rPr>
      </w:pPr>
    </w:p>
    <w:p w14:paraId="089FE3A2" w14:textId="77777777" w:rsidR="00FF3314" w:rsidRPr="00521C5A" w:rsidRDefault="00FF3314" w:rsidP="00D859B0">
      <w:pPr>
        <w:suppressAutoHyphens/>
        <w:spacing w:after="0" w:line="240" w:lineRule="auto"/>
        <w:jc w:val="center"/>
        <w:rPr>
          <w:rFonts w:ascii="Times New Roman" w:hAnsi="Times New Roman" w:cs="Times New Roman"/>
          <w:sz w:val="24"/>
          <w:szCs w:val="24"/>
        </w:rPr>
      </w:pPr>
      <w:r w:rsidRPr="00521C5A">
        <w:rPr>
          <w:rFonts w:ascii="Times New Roman" w:hAnsi="Times New Roman" w:cs="Times New Roman"/>
          <w:sz w:val="24"/>
          <w:szCs w:val="24"/>
        </w:rPr>
        <w:t>Направление подготовки</w:t>
      </w:r>
    </w:p>
    <w:p w14:paraId="78EC8568" w14:textId="77777777" w:rsidR="00FF3314" w:rsidRPr="00521C5A" w:rsidRDefault="00FF3314" w:rsidP="00D859B0">
      <w:pPr>
        <w:suppressAutoHyphens/>
        <w:spacing w:after="0" w:line="240" w:lineRule="auto"/>
        <w:jc w:val="center"/>
        <w:rPr>
          <w:rFonts w:ascii="Times New Roman" w:hAnsi="Times New Roman" w:cs="Times New Roman"/>
          <w:b/>
          <w:sz w:val="24"/>
          <w:szCs w:val="24"/>
        </w:rPr>
      </w:pPr>
      <w:r w:rsidRPr="00521C5A">
        <w:rPr>
          <w:rFonts w:ascii="Times New Roman" w:hAnsi="Times New Roman" w:cs="Times New Roman"/>
          <w:b/>
          <w:sz w:val="24"/>
          <w:szCs w:val="24"/>
        </w:rPr>
        <w:t>40.04.01 Юриспруденция</w:t>
      </w:r>
    </w:p>
    <w:p w14:paraId="24C6D288" w14:textId="77777777" w:rsidR="00FF3314" w:rsidRPr="00521C5A" w:rsidRDefault="00FF3314" w:rsidP="00D859B0">
      <w:pPr>
        <w:suppressAutoHyphens/>
        <w:spacing w:after="0" w:line="240" w:lineRule="auto"/>
        <w:jc w:val="center"/>
        <w:rPr>
          <w:rFonts w:ascii="Times New Roman" w:hAnsi="Times New Roman" w:cs="Times New Roman"/>
          <w:sz w:val="24"/>
          <w:szCs w:val="24"/>
        </w:rPr>
      </w:pPr>
    </w:p>
    <w:p w14:paraId="7A8766AC" w14:textId="77777777" w:rsidR="00FF3314" w:rsidRPr="00521C5A" w:rsidRDefault="00FF3314" w:rsidP="00D859B0">
      <w:pPr>
        <w:suppressAutoHyphens/>
        <w:spacing w:after="0" w:line="240" w:lineRule="auto"/>
        <w:jc w:val="center"/>
        <w:rPr>
          <w:rFonts w:ascii="Times New Roman" w:hAnsi="Times New Roman" w:cs="Times New Roman"/>
          <w:sz w:val="24"/>
          <w:szCs w:val="24"/>
        </w:rPr>
      </w:pPr>
    </w:p>
    <w:p w14:paraId="377AC853" w14:textId="77777777" w:rsidR="00FF3314" w:rsidRPr="00521C5A" w:rsidRDefault="00FF3314" w:rsidP="00D859B0">
      <w:pPr>
        <w:suppressAutoHyphens/>
        <w:spacing w:after="0" w:line="240" w:lineRule="auto"/>
        <w:jc w:val="center"/>
        <w:rPr>
          <w:rFonts w:ascii="Times New Roman" w:hAnsi="Times New Roman" w:cs="Times New Roman"/>
          <w:sz w:val="24"/>
          <w:szCs w:val="24"/>
        </w:rPr>
      </w:pPr>
    </w:p>
    <w:p w14:paraId="7C63EB18" w14:textId="77777777" w:rsidR="00FF3314" w:rsidRPr="00521C5A" w:rsidRDefault="00FF3314" w:rsidP="00D859B0">
      <w:pPr>
        <w:suppressAutoHyphens/>
        <w:spacing w:after="0" w:line="240" w:lineRule="auto"/>
        <w:jc w:val="center"/>
        <w:rPr>
          <w:rFonts w:ascii="Times New Roman" w:hAnsi="Times New Roman" w:cs="Times New Roman"/>
          <w:sz w:val="24"/>
          <w:szCs w:val="24"/>
        </w:rPr>
      </w:pPr>
    </w:p>
    <w:p w14:paraId="203EFAD8" w14:textId="77777777" w:rsidR="00FF3314" w:rsidRPr="00521C5A" w:rsidRDefault="00FF3314" w:rsidP="00D859B0">
      <w:pPr>
        <w:suppressAutoHyphens/>
        <w:spacing w:after="0" w:line="240" w:lineRule="auto"/>
        <w:jc w:val="center"/>
        <w:rPr>
          <w:rFonts w:ascii="Times New Roman" w:hAnsi="Times New Roman" w:cs="Times New Roman"/>
          <w:sz w:val="24"/>
          <w:szCs w:val="24"/>
        </w:rPr>
      </w:pPr>
    </w:p>
    <w:p w14:paraId="2B2A0584" w14:textId="77777777" w:rsidR="00FF3314" w:rsidRPr="00521C5A" w:rsidRDefault="00FF3314" w:rsidP="00D859B0">
      <w:pPr>
        <w:suppressAutoHyphens/>
        <w:spacing w:after="0" w:line="240" w:lineRule="auto"/>
        <w:jc w:val="center"/>
        <w:rPr>
          <w:rFonts w:ascii="Times New Roman" w:hAnsi="Times New Roman" w:cs="Times New Roman"/>
          <w:sz w:val="24"/>
          <w:szCs w:val="24"/>
        </w:rPr>
      </w:pPr>
    </w:p>
    <w:p w14:paraId="062252A7" w14:textId="272FA471" w:rsidR="00FF3314" w:rsidRPr="00521C5A" w:rsidRDefault="00FF3314" w:rsidP="00D859B0">
      <w:pPr>
        <w:suppressAutoHyphens/>
        <w:spacing w:after="0" w:line="240" w:lineRule="auto"/>
        <w:jc w:val="center"/>
        <w:rPr>
          <w:rFonts w:ascii="Times New Roman" w:hAnsi="Times New Roman" w:cs="Times New Roman"/>
          <w:sz w:val="24"/>
          <w:szCs w:val="24"/>
        </w:rPr>
      </w:pPr>
    </w:p>
    <w:p w14:paraId="69C44104" w14:textId="28FF189C" w:rsidR="00B63C10" w:rsidRPr="00521C5A" w:rsidRDefault="00B63C10" w:rsidP="00D859B0">
      <w:pPr>
        <w:suppressAutoHyphens/>
        <w:spacing w:after="0" w:line="240" w:lineRule="auto"/>
        <w:jc w:val="center"/>
        <w:rPr>
          <w:rFonts w:ascii="Times New Roman" w:hAnsi="Times New Roman" w:cs="Times New Roman"/>
          <w:sz w:val="24"/>
          <w:szCs w:val="24"/>
        </w:rPr>
      </w:pPr>
    </w:p>
    <w:p w14:paraId="47CAEB92" w14:textId="4EBC2AE3" w:rsidR="00B63C10" w:rsidRPr="00521C5A" w:rsidRDefault="00B63C10" w:rsidP="00D859B0">
      <w:pPr>
        <w:suppressAutoHyphens/>
        <w:spacing w:after="0" w:line="240" w:lineRule="auto"/>
        <w:jc w:val="center"/>
        <w:rPr>
          <w:rFonts w:ascii="Times New Roman" w:hAnsi="Times New Roman" w:cs="Times New Roman"/>
          <w:sz w:val="24"/>
          <w:szCs w:val="24"/>
        </w:rPr>
      </w:pPr>
    </w:p>
    <w:p w14:paraId="23C6210E" w14:textId="02EEE0B8" w:rsidR="00B63C10" w:rsidRPr="00521C5A" w:rsidRDefault="00B63C10" w:rsidP="00D859B0">
      <w:pPr>
        <w:suppressAutoHyphens/>
        <w:spacing w:after="0" w:line="240" w:lineRule="auto"/>
        <w:jc w:val="center"/>
        <w:rPr>
          <w:rFonts w:ascii="Times New Roman" w:hAnsi="Times New Roman" w:cs="Times New Roman"/>
          <w:sz w:val="24"/>
          <w:szCs w:val="24"/>
        </w:rPr>
      </w:pPr>
    </w:p>
    <w:p w14:paraId="212FA306" w14:textId="7549D548" w:rsidR="00B63C10" w:rsidRPr="00521C5A" w:rsidRDefault="00B63C10" w:rsidP="00D859B0">
      <w:pPr>
        <w:suppressAutoHyphens/>
        <w:spacing w:after="0" w:line="240" w:lineRule="auto"/>
        <w:jc w:val="center"/>
        <w:rPr>
          <w:rFonts w:ascii="Times New Roman" w:hAnsi="Times New Roman" w:cs="Times New Roman"/>
          <w:sz w:val="24"/>
          <w:szCs w:val="24"/>
        </w:rPr>
      </w:pPr>
    </w:p>
    <w:p w14:paraId="2C8825BE" w14:textId="77777777" w:rsidR="00B63C10" w:rsidRPr="00521C5A" w:rsidRDefault="00B63C10" w:rsidP="00D859B0">
      <w:pPr>
        <w:suppressAutoHyphens/>
        <w:spacing w:after="0" w:line="240" w:lineRule="auto"/>
        <w:jc w:val="center"/>
        <w:rPr>
          <w:rFonts w:ascii="Times New Roman" w:hAnsi="Times New Roman" w:cs="Times New Roman"/>
          <w:sz w:val="24"/>
          <w:szCs w:val="24"/>
        </w:rPr>
      </w:pPr>
    </w:p>
    <w:p w14:paraId="2003B17C" w14:textId="77777777" w:rsidR="00521C5A" w:rsidRDefault="00521C5A" w:rsidP="00D859B0">
      <w:pPr>
        <w:suppressAutoHyphens/>
        <w:spacing w:after="0" w:line="240" w:lineRule="auto"/>
        <w:jc w:val="center"/>
        <w:rPr>
          <w:rFonts w:ascii="Times New Roman" w:hAnsi="Times New Roman" w:cs="Times New Roman"/>
          <w:sz w:val="24"/>
          <w:szCs w:val="24"/>
        </w:rPr>
      </w:pPr>
    </w:p>
    <w:p w14:paraId="6A58B818" w14:textId="77777777" w:rsidR="00521C5A" w:rsidRDefault="00521C5A" w:rsidP="00D859B0">
      <w:pPr>
        <w:suppressAutoHyphens/>
        <w:spacing w:after="0" w:line="240" w:lineRule="auto"/>
        <w:jc w:val="center"/>
        <w:rPr>
          <w:rFonts w:ascii="Times New Roman" w:hAnsi="Times New Roman" w:cs="Times New Roman"/>
          <w:sz w:val="24"/>
          <w:szCs w:val="24"/>
        </w:rPr>
      </w:pPr>
    </w:p>
    <w:p w14:paraId="37C1E424" w14:textId="77777777" w:rsidR="00521C5A" w:rsidRDefault="00521C5A" w:rsidP="00D859B0">
      <w:pPr>
        <w:suppressAutoHyphens/>
        <w:spacing w:after="0" w:line="240" w:lineRule="auto"/>
        <w:jc w:val="center"/>
        <w:rPr>
          <w:rFonts w:ascii="Times New Roman" w:hAnsi="Times New Roman" w:cs="Times New Roman"/>
          <w:sz w:val="24"/>
          <w:szCs w:val="24"/>
        </w:rPr>
      </w:pPr>
    </w:p>
    <w:p w14:paraId="37494B93" w14:textId="77777777" w:rsidR="00521C5A" w:rsidRDefault="00521C5A" w:rsidP="00D859B0">
      <w:pPr>
        <w:suppressAutoHyphens/>
        <w:spacing w:after="0" w:line="240" w:lineRule="auto"/>
        <w:jc w:val="center"/>
        <w:rPr>
          <w:rFonts w:ascii="Times New Roman" w:hAnsi="Times New Roman" w:cs="Times New Roman"/>
          <w:sz w:val="24"/>
          <w:szCs w:val="24"/>
        </w:rPr>
      </w:pPr>
    </w:p>
    <w:p w14:paraId="61D8FCA5" w14:textId="42A610CF" w:rsidR="00521C5A" w:rsidRDefault="00521C5A" w:rsidP="00D859B0">
      <w:pPr>
        <w:suppressAutoHyphens/>
        <w:spacing w:after="0" w:line="240" w:lineRule="auto"/>
        <w:jc w:val="center"/>
        <w:rPr>
          <w:rFonts w:ascii="Times New Roman" w:hAnsi="Times New Roman" w:cs="Times New Roman"/>
          <w:sz w:val="24"/>
          <w:szCs w:val="24"/>
        </w:rPr>
      </w:pPr>
    </w:p>
    <w:p w14:paraId="77DFA9A4" w14:textId="77777777" w:rsidR="00D859B0" w:rsidRDefault="00D859B0" w:rsidP="00D859B0">
      <w:pPr>
        <w:suppressAutoHyphens/>
        <w:spacing w:after="0" w:line="240" w:lineRule="auto"/>
        <w:jc w:val="center"/>
        <w:rPr>
          <w:rFonts w:ascii="Times New Roman" w:hAnsi="Times New Roman" w:cs="Times New Roman"/>
          <w:sz w:val="24"/>
          <w:szCs w:val="24"/>
        </w:rPr>
      </w:pPr>
    </w:p>
    <w:p w14:paraId="2C7A8687" w14:textId="77777777" w:rsidR="00521C5A" w:rsidRDefault="00521C5A" w:rsidP="00D859B0">
      <w:pPr>
        <w:suppressAutoHyphens/>
        <w:spacing w:after="0" w:line="240" w:lineRule="auto"/>
        <w:jc w:val="center"/>
        <w:rPr>
          <w:rFonts w:ascii="Times New Roman" w:hAnsi="Times New Roman" w:cs="Times New Roman"/>
          <w:sz w:val="24"/>
          <w:szCs w:val="24"/>
        </w:rPr>
      </w:pPr>
    </w:p>
    <w:p w14:paraId="6DC97EE5" w14:textId="1C38073E" w:rsidR="00FF3314" w:rsidRPr="00521C5A" w:rsidRDefault="00FF3314" w:rsidP="00D859B0">
      <w:pPr>
        <w:suppressAutoHyphens/>
        <w:spacing w:after="0" w:line="240" w:lineRule="auto"/>
        <w:jc w:val="center"/>
        <w:rPr>
          <w:rFonts w:ascii="Times New Roman" w:hAnsi="Times New Roman" w:cs="Times New Roman"/>
          <w:sz w:val="24"/>
          <w:szCs w:val="24"/>
        </w:rPr>
      </w:pPr>
      <w:r w:rsidRPr="00521C5A">
        <w:rPr>
          <w:rFonts w:ascii="Times New Roman" w:hAnsi="Times New Roman" w:cs="Times New Roman"/>
          <w:sz w:val="24"/>
          <w:szCs w:val="24"/>
        </w:rPr>
        <w:t>Челябинск</w:t>
      </w:r>
    </w:p>
    <w:p w14:paraId="66161A2A" w14:textId="77777777" w:rsidR="00FF3314" w:rsidRPr="00521C5A" w:rsidRDefault="00FF3314" w:rsidP="00D859B0">
      <w:pPr>
        <w:suppressAutoHyphens/>
        <w:spacing w:after="0" w:line="240" w:lineRule="auto"/>
        <w:jc w:val="center"/>
        <w:rPr>
          <w:rFonts w:ascii="Times New Roman" w:hAnsi="Times New Roman" w:cs="Times New Roman"/>
          <w:sz w:val="24"/>
          <w:szCs w:val="24"/>
        </w:rPr>
      </w:pPr>
      <w:r w:rsidRPr="00521C5A">
        <w:rPr>
          <w:rFonts w:ascii="Times New Roman" w:hAnsi="Times New Roman" w:cs="Times New Roman"/>
          <w:sz w:val="24"/>
          <w:szCs w:val="24"/>
        </w:rPr>
        <w:t>2022</w:t>
      </w:r>
    </w:p>
    <w:p w14:paraId="2D38758D" w14:textId="77777777" w:rsidR="00404302" w:rsidRPr="00F97BA6" w:rsidRDefault="00FF3314" w:rsidP="000F135E">
      <w:pPr>
        <w:suppressAutoHyphens/>
        <w:spacing w:after="0" w:line="240" w:lineRule="auto"/>
        <w:jc w:val="center"/>
        <w:rPr>
          <w:rFonts w:ascii="Times New Roman" w:hAnsi="Times New Roman" w:cs="Times New Roman"/>
          <w:sz w:val="24"/>
          <w:szCs w:val="24"/>
        </w:rPr>
      </w:pPr>
      <w:r w:rsidRPr="00404302">
        <w:rPr>
          <w:rFonts w:ascii="Times New Roman" w:hAnsi="Times New Roman" w:cs="Times New Roman"/>
          <w:sz w:val="24"/>
          <w:szCs w:val="24"/>
        </w:rPr>
        <w:br w:type="page"/>
      </w:r>
      <w:r w:rsidR="00404302" w:rsidRPr="00F97BA6">
        <w:rPr>
          <w:rFonts w:ascii="Times New Roman" w:hAnsi="Times New Roman" w:cs="Times New Roman"/>
          <w:sz w:val="24"/>
          <w:szCs w:val="24"/>
        </w:rPr>
        <w:lastRenderedPageBreak/>
        <w:t>Содержание</w:t>
      </w:r>
    </w:p>
    <w:tbl>
      <w:tblPr>
        <w:tblW w:w="0" w:type="auto"/>
        <w:tblLook w:val="04A0" w:firstRow="1" w:lastRow="0" w:firstColumn="1" w:lastColumn="0" w:noHBand="0" w:noVBand="1"/>
      </w:tblPr>
      <w:tblGrid>
        <w:gridCol w:w="9493"/>
        <w:gridCol w:w="703"/>
      </w:tblGrid>
      <w:tr w:rsidR="00404302" w:rsidRPr="00F97BA6" w14:paraId="5966B2DD" w14:textId="77777777" w:rsidTr="007831BC">
        <w:tc>
          <w:tcPr>
            <w:tcW w:w="9493" w:type="dxa"/>
            <w:shd w:val="clear" w:color="auto" w:fill="auto"/>
          </w:tcPr>
          <w:p w14:paraId="6A026D60" w14:textId="77777777" w:rsidR="00404302" w:rsidRPr="00F97BA6" w:rsidRDefault="00404302" w:rsidP="000F135E">
            <w:pPr>
              <w:suppressAutoHyphens/>
              <w:spacing w:after="0" w:line="240" w:lineRule="auto"/>
              <w:rPr>
                <w:rFonts w:ascii="Times New Roman" w:hAnsi="Times New Roman" w:cs="Times New Roman"/>
                <w:sz w:val="24"/>
                <w:szCs w:val="24"/>
              </w:rPr>
            </w:pPr>
          </w:p>
        </w:tc>
        <w:tc>
          <w:tcPr>
            <w:tcW w:w="703" w:type="dxa"/>
            <w:shd w:val="clear" w:color="auto" w:fill="auto"/>
          </w:tcPr>
          <w:p w14:paraId="7A2ADCD4" w14:textId="77777777" w:rsidR="00404302" w:rsidRPr="00F97BA6" w:rsidRDefault="00404302" w:rsidP="000F135E">
            <w:pPr>
              <w:suppressAutoHyphens/>
              <w:spacing w:after="0" w:line="240" w:lineRule="auto"/>
              <w:rPr>
                <w:rFonts w:ascii="Times New Roman" w:hAnsi="Times New Roman" w:cs="Times New Roman"/>
                <w:sz w:val="24"/>
                <w:szCs w:val="24"/>
              </w:rPr>
            </w:pPr>
            <w:r w:rsidRPr="00F97BA6">
              <w:rPr>
                <w:rFonts w:ascii="Times New Roman" w:hAnsi="Times New Roman" w:cs="Times New Roman"/>
                <w:sz w:val="24"/>
                <w:szCs w:val="24"/>
              </w:rPr>
              <w:t>С.</w:t>
            </w:r>
          </w:p>
        </w:tc>
      </w:tr>
      <w:tr w:rsidR="00404302" w:rsidRPr="00F97BA6" w14:paraId="770DBD28" w14:textId="77777777" w:rsidTr="007831BC">
        <w:tc>
          <w:tcPr>
            <w:tcW w:w="9493" w:type="dxa"/>
            <w:shd w:val="clear" w:color="auto" w:fill="auto"/>
          </w:tcPr>
          <w:p w14:paraId="53E8C03F" w14:textId="72409901" w:rsidR="00404302" w:rsidRPr="00F97BA6" w:rsidRDefault="00404302" w:rsidP="000F135E">
            <w:pPr>
              <w:suppressAutoHyphens/>
              <w:spacing w:after="0" w:line="240" w:lineRule="auto"/>
              <w:rPr>
                <w:rFonts w:ascii="Times New Roman" w:hAnsi="Times New Roman" w:cs="Times New Roman"/>
                <w:sz w:val="24"/>
                <w:szCs w:val="24"/>
              </w:rPr>
            </w:pPr>
            <w:r w:rsidRPr="00F97BA6">
              <w:rPr>
                <w:rFonts w:ascii="Times New Roman" w:hAnsi="Times New Roman" w:cs="Times New Roman"/>
                <w:sz w:val="24"/>
                <w:szCs w:val="24"/>
              </w:rPr>
              <w:t>1 Паспорт оценочных средств</w:t>
            </w:r>
            <w:r w:rsidR="000F135E">
              <w:rPr>
                <w:rFonts w:ascii="Times New Roman" w:hAnsi="Times New Roman" w:cs="Times New Roman"/>
                <w:sz w:val="24"/>
                <w:szCs w:val="24"/>
              </w:rPr>
              <w:t>…………………………………………………………………...</w:t>
            </w:r>
          </w:p>
          <w:p w14:paraId="2324034F" w14:textId="2A40975A" w:rsidR="00404302" w:rsidRPr="00F97BA6" w:rsidRDefault="000F135E" w:rsidP="000F135E">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sidR="00404302" w:rsidRPr="00F97BA6">
              <w:rPr>
                <w:rFonts w:ascii="Times New Roman" w:hAnsi="Times New Roman" w:cs="Times New Roman"/>
                <w:sz w:val="24"/>
                <w:szCs w:val="24"/>
              </w:rPr>
              <w:t>Компетенции и индикаторы их достижения в процессе освоения дисциплины</w:t>
            </w:r>
            <w:r>
              <w:rPr>
                <w:rFonts w:ascii="Times New Roman" w:hAnsi="Times New Roman" w:cs="Times New Roman"/>
                <w:sz w:val="24"/>
                <w:szCs w:val="24"/>
              </w:rPr>
              <w:t>………...</w:t>
            </w:r>
          </w:p>
        </w:tc>
        <w:tc>
          <w:tcPr>
            <w:tcW w:w="703" w:type="dxa"/>
            <w:shd w:val="clear" w:color="auto" w:fill="auto"/>
          </w:tcPr>
          <w:p w14:paraId="379FC00C" w14:textId="77777777" w:rsidR="00404302" w:rsidRDefault="00404302" w:rsidP="000F135E">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3</w:t>
            </w:r>
          </w:p>
          <w:p w14:paraId="069757BE" w14:textId="77777777" w:rsidR="00404302" w:rsidRPr="00571B5C" w:rsidRDefault="00404302" w:rsidP="000F135E">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3</w:t>
            </w:r>
          </w:p>
        </w:tc>
      </w:tr>
      <w:tr w:rsidR="00404302" w:rsidRPr="00F97BA6" w14:paraId="14AAE51F" w14:textId="77777777" w:rsidTr="007831BC">
        <w:tc>
          <w:tcPr>
            <w:tcW w:w="9493" w:type="dxa"/>
            <w:shd w:val="clear" w:color="auto" w:fill="auto"/>
          </w:tcPr>
          <w:p w14:paraId="651E9D04" w14:textId="7242B5E7" w:rsidR="00404302" w:rsidRPr="00F97BA6" w:rsidRDefault="000F135E" w:rsidP="000F135E">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 </w:t>
            </w:r>
            <w:r w:rsidR="00404302" w:rsidRPr="00F97BA6">
              <w:rPr>
                <w:rFonts w:ascii="Times New Roman" w:hAnsi="Times New Roman" w:cs="Times New Roman"/>
                <w:sz w:val="24"/>
                <w:szCs w:val="24"/>
              </w:rPr>
              <w:t xml:space="preserve">Показатели, критерии и шкалы оценивания индикаторов </w:t>
            </w:r>
            <w:proofErr w:type="gramStart"/>
            <w:r w:rsidR="00404302" w:rsidRPr="00F97BA6">
              <w:rPr>
                <w:rFonts w:ascii="Times New Roman" w:hAnsi="Times New Roman" w:cs="Times New Roman"/>
                <w:sz w:val="24"/>
                <w:szCs w:val="24"/>
              </w:rPr>
              <w:t>достижения  компетенций</w:t>
            </w:r>
            <w:r>
              <w:rPr>
                <w:rFonts w:ascii="Times New Roman" w:hAnsi="Times New Roman" w:cs="Times New Roman"/>
                <w:sz w:val="24"/>
                <w:szCs w:val="24"/>
              </w:rPr>
              <w:t>….</w:t>
            </w:r>
            <w:proofErr w:type="gramEnd"/>
          </w:p>
        </w:tc>
        <w:tc>
          <w:tcPr>
            <w:tcW w:w="703" w:type="dxa"/>
            <w:shd w:val="clear" w:color="auto" w:fill="auto"/>
          </w:tcPr>
          <w:p w14:paraId="627A9B76" w14:textId="77777777" w:rsidR="00404302" w:rsidRPr="00F97BA6" w:rsidRDefault="00404302" w:rsidP="000F135E">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4</w:t>
            </w:r>
          </w:p>
        </w:tc>
      </w:tr>
      <w:tr w:rsidR="00404302" w:rsidRPr="00F97BA6" w14:paraId="60D5CF2C" w14:textId="77777777" w:rsidTr="007831BC">
        <w:tc>
          <w:tcPr>
            <w:tcW w:w="9493" w:type="dxa"/>
            <w:shd w:val="clear" w:color="auto" w:fill="auto"/>
          </w:tcPr>
          <w:p w14:paraId="7B249546" w14:textId="02D09701" w:rsidR="00404302" w:rsidRPr="00F97BA6" w:rsidRDefault="00404302" w:rsidP="000F135E">
            <w:pPr>
              <w:suppressAutoHyphens/>
              <w:spacing w:after="0" w:line="240" w:lineRule="auto"/>
              <w:rPr>
                <w:rFonts w:ascii="Times New Roman" w:hAnsi="Times New Roman" w:cs="Times New Roman"/>
                <w:sz w:val="24"/>
                <w:szCs w:val="24"/>
              </w:rPr>
            </w:pPr>
            <w:r w:rsidRPr="00F97BA6">
              <w:rPr>
                <w:rFonts w:ascii="Times New Roman" w:hAnsi="Times New Roman" w:cs="Times New Roman"/>
                <w:sz w:val="24"/>
                <w:szCs w:val="24"/>
              </w:rPr>
              <w:t>2 Методические материалы, определяющие процедуры оценивания знаний, умений, навыков и (или) опыта деятельности</w:t>
            </w:r>
            <w:r w:rsidR="000F135E">
              <w:rPr>
                <w:rFonts w:ascii="Times New Roman" w:hAnsi="Times New Roman" w:cs="Times New Roman"/>
                <w:sz w:val="24"/>
                <w:szCs w:val="24"/>
              </w:rPr>
              <w:t>……………………………………………………………</w:t>
            </w:r>
          </w:p>
          <w:p w14:paraId="457F956A" w14:textId="63EC53F3" w:rsidR="00404302" w:rsidRPr="00F97BA6" w:rsidRDefault="000F135E" w:rsidP="000F135E">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2.1 </w:t>
            </w:r>
            <w:r w:rsidR="00404302" w:rsidRPr="00F97BA6">
              <w:rPr>
                <w:rFonts w:ascii="Times New Roman" w:hAnsi="Times New Roman" w:cs="Times New Roman"/>
                <w:sz w:val="24"/>
                <w:szCs w:val="24"/>
              </w:rPr>
              <w:t>Оценочные средства, используемые в процессе текущего контроля успеваемости</w:t>
            </w:r>
            <w:r>
              <w:rPr>
                <w:rFonts w:ascii="Times New Roman" w:hAnsi="Times New Roman" w:cs="Times New Roman"/>
                <w:sz w:val="24"/>
                <w:szCs w:val="24"/>
              </w:rPr>
              <w:t>…….</w:t>
            </w:r>
          </w:p>
          <w:p w14:paraId="4A93EE6E" w14:textId="1EFCDE87" w:rsidR="00404302" w:rsidRPr="00F97BA6" w:rsidRDefault="00404302" w:rsidP="000F135E">
            <w:pPr>
              <w:suppressAutoHyphens/>
              <w:spacing w:after="0" w:line="240" w:lineRule="auto"/>
              <w:rPr>
                <w:rFonts w:ascii="Times New Roman" w:hAnsi="Times New Roman" w:cs="Times New Roman"/>
                <w:sz w:val="24"/>
                <w:szCs w:val="24"/>
              </w:rPr>
            </w:pPr>
            <w:r w:rsidRPr="00F97BA6">
              <w:rPr>
                <w:rFonts w:ascii="Times New Roman" w:hAnsi="Times New Roman" w:cs="Times New Roman"/>
                <w:sz w:val="24"/>
                <w:szCs w:val="24"/>
              </w:rPr>
              <w:t>2.2 Описание процедуры и оценочные средства, используемые при проведении промежуточной аттестации</w:t>
            </w:r>
            <w:r w:rsidR="000F135E">
              <w:rPr>
                <w:rFonts w:ascii="Times New Roman" w:hAnsi="Times New Roman" w:cs="Times New Roman"/>
                <w:sz w:val="24"/>
                <w:szCs w:val="24"/>
              </w:rPr>
              <w:t>…………………………………………………………...…………</w:t>
            </w:r>
          </w:p>
          <w:p w14:paraId="282ED385" w14:textId="0CE58677" w:rsidR="00404302" w:rsidRPr="00F97BA6" w:rsidRDefault="000F135E" w:rsidP="000F135E">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2.3 Тестирование……………………………………………………………………………</w:t>
            </w:r>
            <w:proofErr w:type="gramStart"/>
            <w:r>
              <w:rPr>
                <w:rFonts w:ascii="Times New Roman" w:hAnsi="Times New Roman" w:cs="Times New Roman"/>
                <w:sz w:val="24"/>
                <w:szCs w:val="24"/>
              </w:rPr>
              <w:t>…….</w:t>
            </w:r>
            <w:proofErr w:type="gramEnd"/>
          </w:p>
        </w:tc>
        <w:tc>
          <w:tcPr>
            <w:tcW w:w="703" w:type="dxa"/>
            <w:shd w:val="clear" w:color="auto" w:fill="auto"/>
          </w:tcPr>
          <w:p w14:paraId="1F04DDCF" w14:textId="77777777" w:rsidR="000F135E" w:rsidRDefault="000F135E" w:rsidP="000F135E">
            <w:pPr>
              <w:suppressAutoHyphens/>
              <w:spacing w:after="0" w:line="240" w:lineRule="auto"/>
              <w:rPr>
                <w:rFonts w:ascii="Times New Roman" w:hAnsi="Times New Roman" w:cs="Times New Roman"/>
                <w:sz w:val="24"/>
                <w:szCs w:val="24"/>
              </w:rPr>
            </w:pPr>
          </w:p>
          <w:p w14:paraId="27755BD3" w14:textId="14B5D6F9" w:rsidR="00404302" w:rsidRDefault="00404302" w:rsidP="000F135E">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7</w:t>
            </w:r>
          </w:p>
          <w:p w14:paraId="17FAA37E" w14:textId="1802C667" w:rsidR="00404302" w:rsidRDefault="00404302" w:rsidP="000F135E">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8</w:t>
            </w:r>
          </w:p>
          <w:p w14:paraId="365E69F4" w14:textId="77777777" w:rsidR="000F135E" w:rsidRDefault="000F135E" w:rsidP="000F135E">
            <w:pPr>
              <w:suppressAutoHyphens/>
              <w:spacing w:after="0" w:line="240" w:lineRule="auto"/>
              <w:rPr>
                <w:rFonts w:ascii="Times New Roman" w:hAnsi="Times New Roman" w:cs="Times New Roman"/>
                <w:sz w:val="24"/>
                <w:szCs w:val="24"/>
              </w:rPr>
            </w:pPr>
          </w:p>
          <w:p w14:paraId="055ED312" w14:textId="085B6C82" w:rsidR="00404302" w:rsidRDefault="00404302" w:rsidP="000F135E">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12</w:t>
            </w:r>
          </w:p>
          <w:p w14:paraId="373495A6" w14:textId="5957AC67" w:rsidR="00404302" w:rsidRDefault="00404302" w:rsidP="000F135E">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D859B0">
              <w:rPr>
                <w:rFonts w:ascii="Times New Roman" w:hAnsi="Times New Roman" w:cs="Times New Roman"/>
                <w:sz w:val="24"/>
                <w:szCs w:val="24"/>
              </w:rPr>
              <w:t>4</w:t>
            </w:r>
          </w:p>
          <w:p w14:paraId="21D41928" w14:textId="67656084" w:rsidR="000F135E" w:rsidRPr="00571B5C" w:rsidRDefault="000F135E" w:rsidP="000F135E">
            <w:pPr>
              <w:suppressAutoHyphens/>
              <w:spacing w:after="0" w:line="240" w:lineRule="auto"/>
              <w:rPr>
                <w:rFonts w:ascii="Times New Roman" w:hAnsi="Times New Roman" w:cs="Times New Roman"/>
                <w:sz w:val="24"/>
                <w:szCs w:val="24"/>
              </w:rPr>
            </w:pPr>
          </w:p>
        </w:tc>
      </w:tr>
    </w:tbl>
    <w:p w14:paraId="03FD9A90" w14:textId="0FD4E44D" w:rsidR="00FF3314" w:rsidRPr="00521C5A" w:rsidRDefault="00404302" w:rsidP="000F135E">
      <w:pPr>
        <w:suppressAutoHyphens/>
        <w:spacing w:after="0" w:line="240" w:lineRule="auto"/>
        <w:jc w:val="center"/>
        <w:rPr>
          <w:rFonts w:ascii="Times New Roman" w:hAnsi="Times New Roman" w:cs="Times New Roman"/>
          <w:sz w:val="24"/>
          <w:szCs w:val="24"/>
        </w:rPr>
      </w:pPr>
      <w:r w:rsidRPr="00521C5A">
        <w:rPr>
          <w:rFonts w:ascii="Times New Roman" w:hAnsi="Times New Roman" w:cs="Times New Roman"/>
          <w:sz w:val="24"/>
          <w:szCs w:val="24"/>
        </w:rPr>
        <w:t xml:space="preserve"> </w:t>
      </w:r>
    </w:p>
    <w:p w14:paraId="331F40AF" w14:textId="201C1A80" w:rsidR="00FF3314" w:rsidRPr="00521C5A" w:rsidRDefault="00FF3314" w:rsidP="000F135E">
      <w:pPr>
        <w:suppressAutoHyphens/>
        <w:spacing w:after="0" w:line="240" w:lineRule="auto"/>
        <w:jc w:val="center"/>
        <w:rPr>
          <w:rFonts w:ascii="Times New Roman" w:hAnsi="Times New Roman" w:cs="Times New Roman"/>
          <w:b/>
          <w:sz w:val="24"/>
          <w:szCs w:val="24"/>
        </w:rPr>
      </w:pPr>
      <w:r w:rsidRPr="00521C5A">
        <w:rPr>
          <w:rFonts w:ascii="Times New Roman" w:hAnsi="Times New Roman" w:cs="Times New Roman"/>
          <w:sz w:val="24"/>
          <w:szCs w:val="24"/>
        </w:rPr>
        <w:br w:type="page"/>
      </w:r>
      <w:r w:rsidR="007831BC">
        <w:rPr>
          <w:rFonts w:ascii="Times New Roman" w:hAnsi="Times New Roman" w:cs="Times New Roman"/>
          <w:b/>
          <w:sz w:val="24"/>
          <w:szCs w:val="24"/>
        </w:rPr>
        <w:lastRenderedPageBreak/>
        <w:t>1</w:t>
      </w:r>
      <w:r w:rsidR="007831BC">
        <w:rPr>
          <w:rFonts w:ascii="Times New Roman" w:hAnsi="Times New Roman" w:cs="Times New Roman"/>
          <w:b/>
          <w:sz w:val="24"/>
          <w:szCs w:val="24"/>
        </w:rPr>
        <w:tab/>
      </w:r>
      <w:r w:rsidRPr="00521C5A">
        <w:rPr>
          <w:rFonts w:ascii="Times New Roman" w:hAnsi="Times New Roman" w:cs="Times New Roman"/>
          <w:b/>
          <w:sz w:val="24"/>
          <w:szCs w:val="24"/>
        </w:rPr>
        <w:t>Паспорт оценочных средств</w:t>
      </w:r>
    </w:p>
    <w:p w14:paraId="2A05DAA5" w14:textId="77777777" w:rsidR="007831BC" w:rsidRDefault="007831BC" w:rsidP="000F135E">
      <w:pPr>
        <w:suppressAutoHyphens/>
        <w:spacing w:after="0" w:line="240" w:lineRule="auto"/>
        <w:ind w:firstLine="567"/>
        <w:jc w:val="both"/>
        <w:rPr>
          <w:rFonts w:ascii="Times New Roman" w:hAnsi="Times New Roman" w:cs="Times New Roman"/>
          <w:sz w:val="24"/>
          <w:szCs w:val="24"/>
        </w:rPr>
      </w:pPr>
    </w:p>
    <w:p w14:paraId="51014028" w14:textId="696A31D0" w:rsidR="00FF3314" w:rsidRPr="00521C5A" w:rsidRDefault="00FF3314" w:rsidP="000F135E">
      <w:pPr>
        <w:suppressAutoHyphens/>
        <w:spacing w:after="0" w:line="240" w:lineRule="auto"/>
        <w:ind w:firstLine="567"/>
        <w:jc w:val="both"/>
        <w:rPr>
          <w:rFonts w:ascii="Times New Roman" w:hAnsi="Times New Roman" w:cs="Times New Roman"/>
          <w:sz w:val="24"/>
          <w:szCs w:val="24"/>
        </w:rPr>
      </w:pPr>
      <w:r w:rsidRPr="00521C5A">
        <w:rPr>
          <w:rFonts w:ascii="Times New Roman" w:hAnsi="Times New Roman" w:cs="Times New Roman"/>
          <w:sz w:val="24"/>
          <w:szCs w:val="24"/>
        </w:rPr>
        <w:t xml:space="preserve">Оценочные средства и оценочные материалы прилагаются к рабочей программе дисциплины </w:t>
      </w:r>
      <w:r w:rsidR="003604A8" w:rsidRPr="00521C5A">
        <w:rPr>
          <w:rFonts w:ascii="Times New Roman" w:hAnsi="Times New Roman" w:cs="Times New Roman"/>
          <w:sz w:val="24"/>
          <w:szCs w:val="24"/>
        </w:rPr>
        <w:t xml:space="preserve">Правовое регулирование государственных и муниципальных заказов </w:t>
      </w:r>
      <w:r w:rsidRPr="00521C5A">
        <w:rPr>
          <w:rFonts w:ascii="Times New Roman" w:hAnsi="Times New Roman" w:cs="Times New Roman"/>
          <w:sz w:val="24"/>
          <w:szCs w:val="24"/>
        </w:rPr>
        <w:t>и представляет собой совокупность контрольно-измерительных материалов и методов их использования, предназначенных для измерения уровня достижения обучающимся установленных результатов обучения.</w:t>
      </w:r>
    </w:p>
    <w:p w14:paraId="38071C6B" w14:textId="77777777" w:rsidR="00FF3314" w:rsidRPr="00521C5A" w:rsidRDefault="00FF3314" w:rsidP="000F135E">
      <w:pPr>
        <w:suppressAutoHyphens/>
        <w:spacing w:after="0" w:line="240" w:lineRule="auto"/>
        <w:ind w:firstLine="567"/>
        <w:jc w:val="both"/>
        <w:rPr>
          <w:rFonts w:ascii="Times New Roman" w:hAnsi="Times New Roman" w:cs="Times New Roman"/>
          <w:sz w:val="24"/>
          <w:szCs w:val="24"/>
        </w:rPr>
      </w:pPr>
      <w:r w:rsidRPr="00521C5A">
        <w:rPr>
          <w:rFonts w:ascii="Times New Roman" w:hAnsi="Times New Roman" w:cs="Times New Roman"/>
          <w:sz w:val="24"/>
          <w:szCs w:val="24"/>
        </w:rPr>
        <w:t>Оценка представляет собой процесс определения степени соответствия реальных достижений обучающегося планируемым результатам обучения.</w:t>
      </w:r>
    </w:p>
    <w:p w14:paraId="03D9FF34" w14:textId="5DD267FC" w:rsidR="00FF3314" w:rsidRDefault="00FF3314" w:rsidP="000F135E">
      <w:pPr>
        <w:suppressAutoHyphens/>
        <w:spacing w:after="0" w:line="240" w:lineRule="auto"/>
        <w:ind w:firstLine="567"/>
        <w:jc w:val="both"/>
        <w:rPr>
          <w:rFonts w:ascii="Times New Roman" w:hAnsi="Times New Roman" w:cs="Times New Roman"/>
          <w:sz w:val="24"/>
          <w:szCs w:val="24"/>
        </w:rPr>
      </w:pPr>
      <w:r w:rsidRPr="00521C5A">
        <w:rPr>
          <w:rFonts w:ascii="Times New Roman" w:hAnsi="Times New Roman" w:cs="Times New Roman"/>
          <w:sz w:val="24"/>
          <w:szCs w:val="24"/>
        </w:rPr>
        <w:t>Оценочные материалы (оценочные средства) используются при проведении текущего контроля успеваемости и промежуточной аттестации обучающихся.</w:t>
      </w:r>
    </w:p>
    <w:p w14:paraId="6BEC2741" w14:textId="77777777" w:rsidR="00521C5A" w:rsidRPr="00521C5A" w:rsidRDefault="00521C5A" w:rsidP="000F135E">
      <w:pPr>
        <w:suppressAutoHyphens/>
        <w:spacing w:after="0" w:line="240" w:lineRule="auto"/>
        <w:ind w:firstLine="567"/>
        <w:jc w:val="both"/>
        <w:rPr>
          <w:rFonts w:ascii="Times New Roman" w:hAnsi="Times New Roman" w:cs="Times New Roman"/>
          <w:sz w:val="24"/>
          <w:szCs w:val="24"/>
        </w:rPr>
      </w:pPr>
    </w:p>
    <w:p w14:paraId="5D20288F" w14:textId="52947F50" w:rsidR="00FF3314" w:rsidRDefault="00FF3314" w:rsidP="007831BC">
      <w:pPr>
        <w:pStyle w:val="a5"/>
        <w:numPr>
          <w:ilvl w:val="1"/>
          <w:numId w:val="61"/>
        </w:numPr>
        <w:suppressAutoHyphens/>
        <w:spacing w:after="0" w:line="240" w:lineRule="auto"/>
        <w:ind w:left="567" w:hanging="567"/>
        <w:jc w:val="center"/>
        <w:rPr>
          <w:rFonts w:ascii="Times New Roman" w:hAnsi="Times New Roman" w:cs="Times New Roman"/>
          <w:b/>
          <w:sz w:val="24"/>
          <w:szCs w:val="24"/>
        </w:rPr>
      </w:pPr>
      <w:r w:rsidRPr="00521C5A">
        <w:rPr>
          <w:rFonts w:ascii="Times New Roman" w:hAnsi="Times New Roman" w:cs="Times New Roman"/>
          <w:b/>
          <w:sz w:val="24"/>
          <w:szCs w:val="24"/>
        </w:rPr>
        <w:t>Компетенции и индикаторы их достижения в процессе освоения дисциплины</w:t>
      </w:r>
    </w:p>
    <w:p w14:paraId="7D6F4465" w14:textId="77777777" w:rsidR="00521C5A" w:rsidRPr="00521C5A" w:rsidRDefault="00521C5A" w:rsidP="000F135E">
      <w:pPr>
        <w:pStyle w:val="a5"/>
        <w:suppressAutoHyphens/>
        <w:spacing w:after="0" w:line="240" w:lineRule="auto"/>
        <w:ind w:left="927"/>
        <w:jc w:val="both"/>
        <w:rPr>
          <w:rFonts w:ascii="Times New Roman" w:hAnsi="Times New Roman" w:cs="Times New Roman"/>
          <w:b/>
          <w:sz w:val="24"/>
          <w:szCs w:val="24"/>
        </w:rPr>
      </w:pPr>
    </w:p>
    <w:p w14:paraId="35C0D868" w14:textId="77777777" w:rsidR="00FF3314" w:rsidRPr="00521C5A" w:rsidRDefault="00FF3314" w:rsidP="000F135E">
      <w:pPr>
        <w:suppressAutoHyphens/>
        <w:spacing w:after="0" w:line="240" w:lineRule="auto"/>
        <w:ind w:firstLine="567"/>
        <w:jc w:val="both"/>
        <w:rPr>
          <w:rFonts w:ascii="Times New Roman" w:hAnsi="Times New Roman" w:cs="Times New Roman"/>
          <w:sz w:val="24"/>
          <w:szCs w:val="24"/>
        </w:rPr>
      </w:pPr>
      <w:r w:rsidRPr="00521C5A">
        <w:rPr>
          <w:rFonts w:ascii="Times New Roman" w:hAnsi="Times New Roman" w:cs="Times New Roman"/>
          <w:sz w:val="24"/>
          <w:szCs w:val="24"/>
        </w:rPr>
        <w:t>Таблица 1 ‒ Порядок оценки формирования компетенций в процессе изучения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1843"/>
        <w:gridCol w:w="1690"/>
        <w:gridCol w:w="1678"/>
      </w:tblGrid>
      <w:tr w:rsidR="00FF3314" w:rsidRPr="00521C5A" w14:paraId="44B0B941" w14:textId="77777777" w:rsidTr="007831BC">
        <w:tc>
          <w:tcPr>
            <w:tcW w:w="2500" w:type="pct"/>
            <w:shd w:val="clear" w:color="auto" w:fill="auto"/>
          </w:tcPr>
          <w:p w14:paraId="423ADB2F" w14:textId="77777777" w:rsidR="00FF3314" w:rsidRPr="00521C5A" w:rsidRDefault="00FF3314" w:rsidP="007831BC">
            <w:pPr>
              <w:suppressAutoHyphens/>
              <w:spacing w:after="0" w:line="240" w:lineRule="auto"/>
              <w:jc w:val="center"/>
              <w:rPr>
                <w:rFonts w:ascii="Times New Roman" w:hAnsi="Times New Roman" w:cs="Times New Roman"/>
                <w:sz w:val="20"/>
                <w:szCs w:val="20"/>
              </w:rPr>
            </w:pPr>
            <w:r w:rsidRPr="00521C5A">
              <w:rPr>
                <w:rFonts w:ascii="Times New Roman" w:hAnsi="Times New Roman" w:cs="Times New Roman"/>
                <w:sz w:val="20"/>
                <w:szCs w:val="20"/>
              </w:rPr>
              <w:t xml:space="preserve">Код и наименование компетенции/ </w:t>
            </w:r>
            <w:proofErr w:type="gramStart"/>
            <w:r w:rsidRPr="00521C5A">
              <w:rPr>
                <w:rFonts w:ascii="Times New Roman" w:hAnsi="Times New Roman" w:cs="Times New Roman"/>
                <w:sz w:val="20"/>
                <w:szCs w:val="20"/>
              </w:rPr>
              <w:t>индикатора  достижения</w:t>
            </w:r>
            <w:proofErr w:type="gramEnd"/>
            <w:r w:rsidRPr="00521C5A">
              <w:rPr>
                <w:rFonts w:ascii="Times New Roman" w:hAnsi="Times New Roman" w:cs="Times New Roman"/>
                <w:sz w:val="20"/>
                <w:szCs w:val="20"/>
              </w:rPr>
              <w:t xml:space="preserve"> компетенции</w:t>
            </w:r>
          </w:p>
        </w:tc>
        <w:tc>
          <w:tcPr>
            <w:tcW w:w="884" w:type="pct"/>
            <w:shd w:val="clear" w:color="auto" w:fill="auto"/>
          </w:tcPr>
          <w:p w14:paraId="66F765E6" w14:textId="0E2CC364" w:rsidR="00FF3314" w:rsidRPr="00521C5A" w:rsidRDefault="00FF3314" w:rsidP="007831BC">
            <w:pPr>
              <w:suppressAutoHyphens/>
              <w:spacing w:after="0" w:line="240" w:lineRule="auto"/>
              <w:jc w:val="center"/>
              <w:rPr>
                <w:rFonts w:ascii="Times New Roman" w:hAnsi="Times New Roman" w:cs="Times New Roman"/>
                <w:sz w:val="20"/>
                <w:szCs w:val="20"/>
              </w:rPr>
            </w:pPr>
            <w:r w:rsidRPr="00521C5A">
              <w:rPr>
                <w:rFonts w:ascii="Times New Roman" w:hAnsi="Times New Roman" w:cs="Times New Roman"/>
                <w:sz w:val="20"/>
                <w:szCs w:val="20"/>
              </w:rPr>
              <w:t xml:space="preserve">Контролируемые </w:t>
            </w:r>
            <w:r w:rsidR="007831BC">
              <w:rPr>
                <w:rFonts w:ascii="Times New Roman" w:hAnsi="Times New Roman" w:cs="Times New Roman"/>
                <w:sz w:val="20"/>
                <w:szCs w:val="20"/>
              </w:rPr>
              <w:t>разделы/</w:t>
            </w:r>
            <w:r w:rsidRPr="00521C5A">
              <w:rPr>
                <w:rFonts w:ascii="Times New Roman" w:hAnsi="Times New Roman" w:cs="Times New Roman"/>
                <w:sz w:val="20"/>
                <w:szCs w:val="20"/>
              </w:rPr>
              <w:t>темы дисциплины</w:t>
            </w:r>
          </w:p>
        </w:tc>
        <w:tc>
          <w:tcPr>
            <w:tcW w:w="811" w:type="pct"/>
            <w:shd w:val="clear" w:color="auto" w:fill="auto"/>
          </w:tcPr>
          <w:p w14:paraId="3C0D21DD" w14:textId="77777777" w:rsidR="00FF3314" w:rsidRPr="00521C5A" w:rsidRDefault="00FF3314" w:rsidP="007831BC">
            <w:pPr>
              <w:suppressAutoHyphens/>
              <w:spacing w:after="0" w:line="240" w:lineRule="auto"/>
              <w:jc w:val="center"/>
              <w:rPr>
                <w:rFonts w:ascii="Times New Roman" w:hAnsi="Times New Roman" w:cs="Times New Roman"/>
                <w:sz w:val="20"/>
                <w:szCs w:val="20"/>
              </w:rPr>
            </w:pPr>
            <w:r w:rsidRPr="00521C5A">
              <w:rPr>
                <w:rFonts w:ascii="Times New Roman" w:hAnsi="Times New Roman" w:cs="Times New Roman"/>
                <w:sz w:val="20"/>
                <w:szCs w:val="20"/>
              </w:rPr>
              <w:t>Наименование оценочных средств, используемых в процессе текущего контроля успеваемости</w:t>
            </w:r>
          </w:p>
        </w:tc>
        <w:tc>
          <w:tcPr>
            <w:tcW w:w="805" w:type="pct"/>
            <w:shd w:val="clear" w:color="auto" w:fill="auto"/>
          </w:tcPr>
          <w:p w14:paraId="5ED8F80B" w14:textId="4716300C" w:rsidR="00FF3314" w:rsidRPr="00521C5A" w:rsidRDefault="00FF3314" w:rsidP="007831BC">
            <w:pPr>
              <w:suppressAutoHyphens/>
              <w:spacing w:after="0" w:line="240" w:lineRule="auto"/>
              <w:jc w:val="center"/>
              <w:rPr>
                <w:rFonts w:ascii="Times New Roman" w:hAnsi="Times New Roman" w:cs="Times New Roman"/>
                <w:sz w:val="20"/>
                <w:szCs w:val="20"/>
              </w:rPr>
            </w:pPr>
            <w:r w:rsidRPr="00521C5A">
              <w:rPr>
                <w:rFonts w:ascii="Times New Roman" w:hAnsi="Times New Roman" w:cs="Times New Roman"/>
                <w:sz w:val="20"/>
                <w:szCs w:val="20"/>
              </w:rPr>
              <w:t>Наименование оценочных средств, используемых в процессе пр</w:t>
            </w:r>
            <w:r w:rsidR="006E30CD" w:rsidRPr="00521C5A">
              <w:rPr>
                <w:rFonts w:ascii="Times New Roman" w:hAnsi="Times New Roman" w:cs="Times New Roman"/>
                <w:sz w:val="20"/>
                <w:szCs w:val="20"/>
              </w:rPr>
              <w:t xml:space="preserve">омежуточной аттестации в форме </w:t>
            </w:r>
            <w:r w:rsidR="00830595" w:rsidRPr="00521C5A">
              <w:rPr>
                <w:rFonts w:ascii="Times New Roman" w:hAnsi="Times New Roman" w:cs="Times New Roman"/>
                <w:sz w:val="20"/>
                <w:szCs w:val="20"/>
              </w:rPr>
              <w:t>зачета</w:t>
            </w:r>
          </w:p>
        </w:tc>
      </w:tr>
      <w:tr w:rsidR="006E30CD" w:rsidRPr="00521C5A" w14:paraId="0D9CA5B1" w14:textId="77777777" w:rsidTr="007831BC">
        <w:tc>
          <w:tcPr>
            <w:tcW w:w="5000" w:type="pct"/>
            <w:gridSpan w:val="4"/>
            <w:shd w:val="clear" w:color="auto" w:fill="auto"/>
          </w:tcPr>
          <w:p w14:paraId="6CDA4BD9" w14:textId="77777777" w:rsidR="006E30CD" w:rsidRPr="00521C5A" w:rsidRDefault="006E30CD"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tc>
      </w:tr>
      <w:tr w:rsidR="00830595" w:rsidRPr="00521C5A" w14:paraId="529E4B57" w14:textId="77777777" w:rsidTr="007831BC">
        <w:tc>
          <w:tcPr>
            <w:tcW w:w="2500" w:type="pct"/>
            <w:tcBorders>
              <w:bottom w:val="single" w:sz="4" w:space="0" w:color="auto"/>
            </w:tcBorders>
            <w:shd w:val="clear" w:color="auto" w:fill="auto"/>
          </w:tcPr>
          <w:p w14:paraId="4D8D3378" w14:textId="77777777" w:rsidR="00830595" w:rsidRPr="00521C5A" w:rsidRDefault="00830595"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ПК-1.1 Знать:</w:t>
            </w:r>
          </w:p>
          <w:p w14:paraId="3CFC56F7" w14:textId="77777777" w:rsidR="00830595" w:rsidRPr="00521C5A" w:rsidRDefault="00830595"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содержание норм материального и процессуального права;</w:t>
            </w:r>
          </w:p>
          <w:p w14:paraId="37A10970" w14:textId="77777777" w:rsidR="00830595" w:rsidRPr="00521C5A" w:rsidRDefault="00830595"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14:paraId="37F3E102" w14:textId="77777777" w:rsidR="00830595" w:rsidRPr="00521C5A" w:rsidRDefault="00830595"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правила реализации норм материального и процессуального права в профессиональной деятельности;</w:t>
            </w:r>
          </w:p>
          <w:p w14:paraId="220BE2F8" w14:textId="77777777" w:rsidR="00830595" w:rsidRPr="00521C5A" w:rsidRDefault="00830595"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ПК-1.2 Уметь:</w:t>
            </w:r>
          </w:p>
          <w:p w14:paraId="3D0F0462" w14:textId="77777777" w:rsidR="00830595" w:rsidRPr="00521C5A" w:rsidRDefault="00830595"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14:paraId="0427F79A" w14:textId="77777777" w:rsidR="00830595" w:rsidRPr="00521C5A" w:rsidRDefault="00830595"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реализовывать нормы материального и процессуального права в профессиональной деятельности</w:t>
            </w:r>
          </w:p>
          <w:p w14:paraId="0C5273D0" w14:textId="77777777" w:rsidR="00830595" w:rsidRPr="00521C5A" w:rsidRDefault="00830595"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ПК-1.3 Владеть:</w:t>
            </w:r>
          </w:p>
          <w:p w14:paraId="5231B420" w14:textId="77777777" w:rsidR="00830595" w:rsidRPr="00521C5A" w:rsidRDefault="00830595"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c>
          <w:tcPr>
            <w:tcW w:w="884" w:type="pct"/>
            <w:tcBorders>
              <w:top w:val="single" w:sz="8" w:space="0" w:color="000000"/>
              <w:left w:val="single" w:sz="8" w:space="0" w:color="000000"/>
              <w:bottom w:val="single" w:sz="4" w:space="0" w:color="auto"/>
              <w:right w:val="single" w:sz="8" w:space="0" w:color="000000"/>
            </w:tcBorders>
            <w:shd w:val="clear" w:color="000000" w:fill="FFFFFF"/>
          </w:tcPr>
          <w:p w14:paraId="4D2F54FB" w14:textId="77777777" w:rsidR="00830595"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Раздел 1. Общие принципы размещения заказов для государственных и муниципальных нужд.</w:t>
            </w:r>
          </w:p>
          <w:p w14:paraId="3F2C2DEE"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Раздел 2. Нормативная правовая база размещения государственных и муниципальных заказов.</w:t>
            </w:r>
          </w:p>
          <w:p w14:paraId="4F2B6330"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Раздел 3. Государственные и муниципальные контракты.</w:t>
            </w:r>
          </w:p>
          <w:p w14:paraId="28065C22" w14:textId="2B50A089" w:rsidR="003604A8" w:rsidRPr="00521C5A" w:rsidRDefault="003604A8" w:rsidP="000F135E">
            <w:pPr>
              <w:suppressAutoHyphens/>
              <w:spacing w:after="0" w:line="240" w:lineRule="auto"/>
              <w:rPr>
                <w:rFonts w:ascii="Times New Roman" w:hAnsi="Times New Roman" w:cs="Times New Roman"/>
                <w:sz w:val="20"/>
                <w:szCs w:val="20"/>
              </w:rPr>
            </w:pPr>
          </w:p>
        </w:tc>
        <w:tc>
          <w:tcPr>
            <w:tcW w:w="811" w:type="pct"/>
            <w:tcBorders>
              <w:top w:val="single" w:sz="4" w:space="0" w:color="auto"/>
              <w:left w:val="single" w:sz="4" w:space="0" w:color="auto"/>
              <w:bottom w:val="single" w:sz="4" w:space="0" w:color="auto"/>
              <w:right w:val="single" w:sz="4" w:space="0" w:color="auto"/>
            </w:tcBorders>
          </w:tcPr>
          <w:p w14:paraId="738B5788" w14:textId="77777777" w:rsidR="00830595" w:rsidRPr="00521C5A" w:rsidRDefault="00830595"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1. Вопросы для проведения устного/письменного опроса на практическом занятии.</w:t>
            </w:r>
          </w:p>
          <w:p w14:paraId="43A9F737" w14:textId="38FE4AE1" w:rsidR="00830595" w:rsidRPr="00521C5A" w:rsidRDefault="00830595"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xml:space="preserve">2. </w:t>
            </w:r>
            <w:r w:rsidR="0021664B" w:rsidRPr="00521C5A">
              <w:rPr>
                <w:rFonts w:ascii="Times New Roman" w:hAnsi="Times New Roman" w:cs="Times New Roman"/>
                <w:sz w:val="20"/>
                <w:szCs w:val="20"/>
              </w:rPr>
              <w:t>Задания для практического занятия</w:t>
            </w:r>
            <w:r w:rsidRPr="00521C5A">
              <w:rPr>
                <w:rFonts w:ascii="Times New Roman" w:hAnsi="Times New Roman" w:cs="Times New Roman"/>
                <w:sz w:val="20"/>
                <w:szCs w:val="20"/>
              </w:rPr>
              <w:t>.</w:t>
            </w:r>
          </w:p>
          <w:p w14:paraId="08402369" w14:textId="6A7DC7BA" w:rsidR="00830595" w:rsidRPr="00521C5A" w:rsidRDefault="00830595"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3. Вопросы и задания для самостоятельной работы.</w:t>
            </w:r>
          </w:p>
        </w:tc>
        <w:tc>
          <w:tcPr>
            <w:tcW w:w="805" w:type="pct"/>
            <w:tcBorders>
              <w:top w:val="single" w:sz="4" w:space="0" w:color="auto"/>
              <w:left w:val="single" w:sz="4" w:space="0" w:color="auto"/>
              <w:bottom w:val="single" w:sz="4" w:space="0" w:color="auto"/>
              <w:right w:val="single" w:sz="4" w:space="0" w:color="auto"/>
            </w:tcBorders>
          </w:tcPr>
          <w:p w14:paraId="7B3CE5EF" w14:textId="77777777" w:rsidR="00830595" w:rsidRPr="00521C5A" w:rsidRDefault="00830595"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xml:space="preserve">Вопросы для подготовки к промежуточной аттестации. </w:t>
            </w:r>
          </w:p>
          <w:p w14:paraId="6A4E0BC4" w14:textId="77777777" w:rsidR="00830595" w:rsidRPr="00521C5A" w:rsidRDefault="00830595"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Практические задания для промежуточной аттестации.</w:t>
            </w:r>
          </w:p>
          <w:p w14:paraId="3DADE105" w14:textId="4F26477A" w:rsidR="00830595" w:rsidRPr="00521C5A" w:rsidRDefault="00830595"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xml:space="preserve">Тестовые задания для проведения промежуточной аттестации. </w:t>
            </w:r>
          </w:p>
        </w:tc>
      </w:tr>
      <w:tr w:rsidR="006E30CD" w:rsidRPr="00521C5A" w14:paraId="7DF02949" w14:textId="77777777" w:rsidTr="007831BC">
        <w:tc>
          <w:tcPr>
            <w:tcW w:w="5000" w:type="pct"/>
            <w:gridSpan w:val="4"/>
            <w:tcBorders>
              <w:bottom w:val="single" w:sz="4" w:space="0" w:color="auto"/>
              <w:right w:val="single" w:sz="4" w:space="0" w:color="auto"/>
            </w:tcBorders>
            <w:shd w:val="clear" w:color="auto" w:fill="auto"/>
          </w:tcPr>
          <w:p w14:paraId="1DBD303C" w14:textId="77777777" w:rsidR="006E30CD" w:rsidRPr="00521C5A" w:rsidRDefault="006E30CD"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ПК-2: Способен обосновывать и принимать в пределах должностных обязанностей решения, а также совершать действия, связанные с составлением юридических документов, применением норм права</w:t>
            </w:r>
          </w:p>
        </w:tc>
      </w:tr>
      <w:tr w:rsidR="003604A8" w:rsidRPr="00521C5A" w14:paraId="21B96506" w14:textId="77777777" w:rsidTr="007831BC">
        <w:tc>
          <w:tcPr>
            <w:tcW w:w="2500" w:type="pct"/>
            <w:tcBorders>
              <w:top w:val="single" w:sz="4" w:space="0" w:color="auto"/>
            </w:tcBorders>
            <w:shd w:val="clear" w:color="auto" w:fill="auto"/>
          </w:tcPr>
          <w:p w14:paraId="016CDE45"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ПК-2.1 Знать:</w:t>
            </w:r>
          </w:p>
          <w:p w14:paraId="48979D36"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понятие и содержание должностных обязанностей;</w:t>
            </w:r>
          </w:p>
          <w:p w14:paraId="7B76F788"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виды юридических документов и требования к их содержанию, составлению;</w:t>
            </w:r>
          </w:p>
          <w:p w14:paraId="1E031CB0"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порядок, правила применения норм права;</w:t>
            </w:r>
          </w:p>
          <w:p w14:paraId="78703E36"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ПК-2.2 Уметь:</w:t>
            </w:r>
          </w:p>
          <w:p w14:paraId="050F9941"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обосновать принимаемое в пределах должностных обязанностей решение на основе норм действующего законодательства;</w:t>
            </w:r>
          </w:p>
          <w:p w14:paraId="4276FB00"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принимать юридически обоснованные решения в пределах должностных обязанностей;</w:t>
            </w:r>
          </w:p>
          <w:p w14:paraId="6988052A"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составлять юридические документы;</w:t>
            </w:r>
          </w:p>
          <w:p w14:paraId="223B181E" w14:textId="7A13D324" w:rsidR="003604A8"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применять нормы права;</w:t>
            </w:r>
          </w:p>
          <w:p w14:paraId="65980862" w14:textId="77777777" w:rsidR="007831BC" w:rsidRPr="00521C5A" w:rsidRDefault="007831BC" w:rsidP="000F135E">
            <w:pPr>
              <w:suppressAutoHyphens/>
              <w:spacing w:after="0" w:line="240" w:lineRule="auto"/>
              <w:rPr>
                <w:rFonts w:ascii="Times New Roman" w:hAnsi="Times New Roman" w:cs="Times New Roman"/>
                <w:sz w:val="20"/>
                <w:szCs w:val="20"/>
              </w:rPr>
            </w:pPr>
          </w:p>
          <w:p w14:paraId="5018F40A"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lastRenderedPageBreak/>
              <w:t>ПК-2.3 Владеть:</w:t>
            </w:r>
          </w:p>
          <w:p w14:paraId="685705DD"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навыками обоснования необходимости принятия и принятия в пределах должностных обязанностей решения, соответствующего нормам действующего законодательства;</w:t>
            </w:r>
          </w:p>
          <w:p w14:paraId="6D88CE24"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навыками составления юридических документов;</w:t>
            </w:r>
          </w:p>
          <w:p w14:paraId="345939A2"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навыками применения норм права;</w:t>
            </w:r>
          </w:p>
        </w:tc>
        <w:tc>
          <w:tcPr>
            <w:tcW w:w="884" w:type="pct"/>
            <w:tcBorders>
              <w:top w:val="single" w:sz="4" w:space="0" w:color="auto"/>
              <w:left w:val="single" w:sz="8" w:space="0" w:color="000000"/>
              <w:right w:val="single" w:sz="8" w:space="0" w:color="000000"/>
            </w:tcBorders>
            <w:shd w:val="clear" w:color="000000" w:fill="FFFFFF"/>
          </w:tcPr>
          <w:p w14:paraId="6AF9F6C6"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lastRenderedPageBreak/>
              <w:t>Раздел 1. Общие принципы размещения заказов для государственных и муниципальных нужд.</w:t>
            </w:r>
          </w:p>
          <w:p w14:paraId="127D080A"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Раздел 2. Нормативная правовая база размещения государственных и муниципальных заказов.</w:t>
            </w:r>
          </w:p>
          <w:p w14:paraId="61AA0FB8"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lastRenderedPageBreak/>
              <w:t>Раздел 3. Государственные и муниципальные контракты.</w:t>
            </w:r>
          </w:p>
          <w:p w14:paraId="18035B8D" w14:textId="4D8ABF16" w:rsidR="003604A8" w:rsidRPr="00521C5A" w:rsidRDefault="003604A8" w:rsidP="000F135E">
            <w:pPr>
              <w:suppressAutoHyphens/>
              <w:spacing w:after="0" w:line="240" w:lineRule="auto"/>
              <w:rPr>
                <w:rFonts w:ascii="Times New Roman" w:hAnsi="Times New Roman" w:cs="Times New Roman"/>
                <w:sz w:val="20"/>
                <w:szCs w:val="20"/>
              </w:rPr>
            </w:pPr>
          </w:p>
        </w:tc>
        <w:tc>
          <w:tcPr>
            <w:tcW w:w="811" w:type="pct"/>
            <w:tcBorders>
              <w:top w:val="single" w:sz="4" w:space="0" w:color="auto"/>
              <w:left w:val="single" w:sz="4" w:space="0" w:color="auto"/>
              <w:right w:val="single" w:sz="4" w:space="0" w:color="auto"/>
            </w:tcBorders>
          </w:tcPr>
          <w:p w14:paraId="19DDCEF8"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lastRenderedPageBreak/>
              <w:t>1. Вопросы для проведения устного/письменного опроса на практическом занятии.</w:t>
            </w:r>
          </w:p>
          <w:p w14:paraId="6D59C506"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2. Практические задания.</w:t>
            </w:r>
          </w:p>
          <w:p w14:paraId="30B34B05" w14:textId="27E87B94"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3. Вопросы и задания для самостоятельной работы.</w:t>
            </w:r>
          </w:p>
        </w:tc>
        <w:tc>
          <w:tcPr>
            <w:tcW w:w="805" w:type="pct"/>
            <w:tcBorders>
              <w:top w:val="single" w:sz="4" w:space="0" w:color="auto"/>
              <w:left w:val="single" w:sz="4" w:space="0" w:color="auto"/>
              <w:right w:val="single" w:sz="4" w:space="0" w:color="auto"/>
            </w:tcBorders>
          </w:tcPr>
          <w:p w14:paraId="6705AC91"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xml:space="preserve">Вопросы для подготовки к промежуточной аттестации. </w:t>
            </w:r>
          </w:p>
          <w:p w14:paraId="5FBA15C2" w14:textId="77777777"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Практические задания для промежуточной аттестации.</w:t>
            </w:r>
          </w:p>
          <w:p w14:paraId="71749D09" w14:textId="00E1A094" w:rsidR="003604A8" w:rsidRPr="00521C5A" w:rsidRDefault="003604A8" w:rsidP="000F135E">
            <w:pPr>
              <w:suppressAutoHyphens/>
              <w:spacing w:after="0" w:line="240" w:lineRule="auto"/>
              <w:rPr>
                <w:rFonts w:ascii="Times New Roman" w:hAnsi="Times New Roman" w:cs="Times New Roman"/>
                <w:sz w:val="20"/>
                <w:szCs w:val="20"/>
              </w:rPr>
            </w:pPr>
            <w:r w:rsidRPr="00521C5A">
              <w:rPr>
                <w:rFonts w:ascii="Times New Roman" w:hAnsi="Times New Roman" w:cs="Times New Roman"/>
                <w:sz w:val="20"/>
                <w:szCs w:val="20"/>
              </w:rPr>
              <w:t xml:space="preserve">Тестовые задания для проведения промежуточной аттестации. </w:t>
            </w:r>
          </w:p>
        </w:tc>
      </w:tr>
    </w:tbl>
    <w:p w14:paraId="6065603C" w14:textId="77777777" w:rsidR="00FF3314" w:rsidRPr="00521C5A" w:rsidRDefault="00FF3314" w:rsidP="000F135E">
      <w:pPr>
        <w:suppressAutoHyphens/>
        <w:spacing w:after="0" w:line="240" w:lineRule="auto"/>
        <w:jc w:val="center"/>
        <w:rPr>
          <w:rFonts w:ascii="Times New Roman" w:hAnsi="Times New Roman" w:cs="Times New Roman"/>
          <w:b/>
          <w:sz w:val="24"/>
          <w:szCs w:val="24"/>
        </w:rPr>
      </w:pPr>
    </w:p>
    <w:p w14:paraId="2C29BB75" w14:textId="0E0FA938" w:rsidR="00FF3314" w:rsidRPr="00521C5A" w:rsidRDefault="007831BC" w:rsidP="000F135E">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ab/>
      </w:r>
      <w:r w:rsidR="00FF3314" w:rsidRPr="00521C5A">
        <w:rPr>
          <w:rFonts w:ascii="Times New Roman" w:hAnsi="Times New Roman" w:cs="Times New Roman"/>
          <w:b/>
          <w:sz w:val="24"/>
          <w:szCs w:val="24"/>
        </w:rPr>
        <w:t>Показатели, критерии и шкалы оценивания индикаторов достижения компетенций</w:t>
      </w:r>
    </w:p>
    <w:p w14:paraId="5809534A" w14:textId="77777777" w:rsidR="00FF3314" w:rsidRPr="00521C5A" w:rsidRDefault="00FF3314" w:rsidP="000F135E">
      <w:pPr>
        <w:suppressAutoHyphens/>
        <w:spacing w:after="0" w:line="240" w:lineRule="auto"/>
        <w:jc w:val="center"/>
        <w:rPr>
          <w:rFonts w:ascii="Times New Roman" w:hAnsi="Times New Roman" w:cs="Times New Roman"/>
          <w:b/>
          <w:sz w:val="24"/>
          <w:szCs w:val="24"/>
        </w:rPr>
      </w:pPr>
    </w:p>
    <w:p w14:paraId="78CD2B46" w14:textId="77777777" w:rsidR="00FF3314" w:rsidRPr="00521C5A" w:rsidRDefault="00FF3314" w:rsidP="000F135E">
      <w:pPr>
        <w:suppressAutoHyphens/>
        <w:spacing w:after="0" w:line="240" w:lineRule="auto"/>
        <w:ind w:firstLine="709"/>
        <w:rPr>
          <w:rFonts w:ascii="Times New Roman" w:hAnsi="Times New Roman" w:cs="Times New Roman"/>
          <w:sz w:val="24"/>
          <w:szCs w:val="24"/>
        </w:rPr>
      </w:pPr>
      <w:r w:rsidRPr="00521C5A">
        <w:rPr>
          <w:rFonts w:ascii="Times New Roman" w:hAnsi="Times New Roman" w:cs="Times New Roman"/>
          <w:sz w:val="24"/>
          <w:szCs w:val="24"/>
        </w:rPr>
        <w:t xml:space="preserve">В качестве условных уровней сформированности компетенций обучающихся в результате освоения дисциплины выделяются следующие: </w:t>
      </w:r>
    </w:p>
    <w:p w14:paraId="7202241F" w14:textId="77777777" w:rsidR="00FF3314" w:rsidRPr="00521C5A" w:rsidRDefault="00FF3314" w:rsidP="000F135E">
      <w:pPr>
        <w:suppressAutoHyphens/>
        <w:spacing w:after="0" w:line="240" w:lineRule="auto"/>
        <w:ind w:firstLine="709"/>
        <w:rPr>
          <w:rFonts w:ascii="Times New Roman" w:hAnsi="Times New Roman" w:cs="Times New Roman"/>
          <w:sz w:val="24"/>
          <w:szCs w:val="24"/>
        </w:rPr>
      </w:pPr>
      <w:r w:rsidRPr="00521C5A">
        <w:rPr>
          <w:rFonts w:ascii="Times New Roman" w:hAnsi="Times New Roman" w:cs="Times New Roman"/>
          <w:sz w:val="24"/>
          <w:szCs w:val="24"/>
        </w:rPr>
        <w:t xml:space="preserve">1. </w:t>
      </w:r>
      <w:proofErr w:type="spellStart"/>
      <w:r w:rsidRPr="00521C5A">
        <w:rPr>
          <w:rFonts w:ascii="Times New Roman" w:hAnsi="Times New Roman" w:cs="Times New Roman"/>
          <w:sz w:val="24"/>
          <w:szCs w:val="24"/>
        </w:rPr>
        <w:t>Допороговый</w:t>
      </w:r>
      <w:proofErr w:type="spellEnd"/>
      <w:r w:rsidRPr="00521C5A">
        <w:rPr>
          <w:rFonts w:ascii="Times New Roman" w:hAnsi="Times New Roman" w:cs="Times New Roman"/>
          <w:sz w:val="24"/>
          <w:szCs w:val="24"/>
        </w:rPr>
        <w:t xml:space="preserve"> уровень</w:t>
      </w:r>
    </w:p>
    <w:p w14:paraId="5730B7AA" w14:textId="77777777" w:rsidR="00FF3314" w:rsidRPr="00521C5A" w:rsidRDefault="00FF3314" w:rsidP="000F135E">
      <w:pPr>
        <w:suppressAutoHyphens/>
        <w:spacing w:after="0" w:line="240" w:lineRule="auto"/>
        <w:ind w:firstLine="709"/>
        <w:rPr>
          <w:rFonts w:ascii="Times New Roman" w:hAnsi="Times New Roman" w:cs="Times New Roman"/>
          <w:sz w:val="24"/>
          <w:szCs w:val="24"/>
        </w:rPr>
      </w:pPr>
      <w:r w:rsidRPr="00521C5A">
        <w:rPr>
          <w:rFonts w:ascii="Times New Roman" w:hAnsi="Times New Roman" w:cs="Times New Roman"/>
          <w:sz w:val="24"/>
          <w:szCs w:val="24"/>
        </w:rPr>
        <w:t>2. Пороговый уровень</w:t>
      </w:r>
    </w:p>
    <w:p w14:paraId="0302DF16" w14:textId="77777777" w:rsidR="00FF3314" w:rsidRPr="00521C5A" w:rsidRDefault="00FF3314" w:rsidP="000F135E">
      <w:pPr>
        <w:suppressAutoHyphens/>
        <w:spacing w:after="0" w:line="240" w:lineRule="auto"/>
        <w:ind w:firstLine="709"/>
        <w:rPr>
          <w:rFonts w:ascii="Times New Roman" w:hAnsi="Times New Roman" w:cs="Times New Roman"/>
          <w:sz w:val="24"/>
          <w:szCs w:val="24"/>
        </w:rPr>
      </w:pPr>
      <w:r w:rsidRPr="00521C5A">
        <w:rPr>
          <w:rFonts w:ascii="Times New Roman" w:hAnsi="Times New Roman" w:cs="Times New Roman"/>
          <w:sz w:val="24"/>
          <w:szCs w:val="24"/>
        </w:rPr>
        <w:t>3. Базовый уровень</w:t>
      </w:r>
    </w:p>
    <w:p w14:paraId="2034F8CE" w14:textId="77777777" w:rsidR="00FF3314" w:rsidRPr="00521C5A" w:rsidRDefault="00FF3314" w:rsidP="000F135E">
      <w:pPr>
        <w:suppressAutoHyphens/>
        <w:spacing w:after="0" w:line="240" w:lineRule="auto"/>
        <w:ind w:firstLine="709"/>
        <w:rPr>
          <w:rFonts w:ascii="Times New Roman" w:hAnsi="Times New Roman" w:cs="Times New Roman"/>
          <w:sz w:val="24"/>
          <w:szCs w:val="24"/>
        </w:rPr>
      </w:pPr>
      <w:r w:rsidRPr="00521C5A">
        <w:rPr>
          <w:rFonts w:ascii="Times New Roman" w:hAnsi="Times New Roman" w:cs="Times New Roman"/>
          <w:sz w:val="24"/>
          <w:szCs w:val="24"/>
        </w:rPr>
        <w:t>4. Продвинутый уровень</w:t>
      </w:r>
    </w:p>
    <w:p w14:paraId="5CD9A251" w14:textId="77777777" w:rsidR="007831BC" w:rsidRDefault="007831BC" w:rsidP="000F135E">
      <w:pPr>
        <w:suppressAutoHyphens/>
        <w:spacing w:after="0" w:line="240" w:lineRule="auto"/>
        <w:ind w:firstLine="709"/>
        <w:rPr>
          <w:rFonts w:ascii="Times New Roman" w:hAnsi="Times New Roman" w:cs="Times New Roman"/>
          <w:sz w:val="24"/>
          <w:szCs w:val="24"/>
        </w:rPr>
      </w:pPr>
    </w:p>
    <w:p w14:paraId="2B39B7F4" w14:textId="4641940D" w:rsidR="00FF3314" w:rsidRPr="00521C5A" w:rsidRDefault="00FF3314" w:rsidP="000F135E">
      <w:pPr>
        <w:suppressAutoHyphens/>
        <w:spacing w:after="0" w:line="240" w:lineRule="auto"/>
        <w:ind w:firstLine="709"/>
        <w:rPr>
          <w:rFonts w:ascii="Times New Roman" w:hAnsi="Times New Roman" w:cs="Times New Roman"/>
          <w:sz w:val="24"/>
          <w:szCs w:val="24"/>
        </w:rPr>
      </w:pPr>
      <w:r w:rsidRPr="00521C5A">
        <w:rPr>
          <w:rFonts w:ascii="Times New Roman" w:hAnsi="Times New Roman" w:cs="Times New Roman"/>
          <w:sz w:val="24"/>
          <w:szCs w:val="24"/>
        </w:rPr>
        <w:t xml:space="preserve">Таблица 2 – Критерии и шкалы оценивания индикаторов </w:t>
      </w:r>
      <w:r w:rsidR="00504646" w:rsidRPr="00521C5A">
        <w:rPr>
          <w:rFonts w:ascii="Times New Roman" w:hAnsi="Times New Roman" w:cs="Times New Roman"/>
          <w:sz w:val="24"/>
          <w:szCs w:val="24"/>
        </w:rPr>
        <w:t>достижения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8046"/>
      </w:tblGrid>
      <w:tr w:rsidR="00FF3314" w:rsidRPr="00521C5A" w14:paraId="3ACBD56B" w14:textId="77777777" w:rsidTr="007831BC">
        <w:tc>
          <w:tcPr>
            <w:tcW w:w="1140" w:type="pct"/>
            <w:tcBorders>
              <w:top w:val="single" w:sz="4" w:space="0" w:color="auto"/>
              <w:left w:val="single" w:sz="4" w:space="0" w:color="auto"/>
              <w:bottom w:val="single" w:sz="4" w:space="0" w:color="auto"/>
              <w:right w:val="single" w:sz="4" w:space="0" w:color="auto"/>
            </w:tcBorders>
            <w:hideMark/>
          </w:tcPr>
          <w:p w14:paraId="640A1615" w14:textId="77777777" w:rsidR="00FF3314" w:rsidRPr="00F91AD5" w:rsidRDefault="00FF3314" w:rsidP="007831BC">
            <w:pPr>
              <w:suppressAutoHyphens/>
              <w:spacing w:after="0" w:line="240" w:lineRule="auto"/>
              <w:jc w:val="center"/>
              <w:rPr>
                <w:rFonts w:ascii="Times New Roman" w:hAnsi="Times New Roman" w:cs="Times New Roman"/>
                <w:sz w:val="20"/>
                <w:szCs w:val="20"/>
              </w:rPr>
            </w:pPr>
            <w:r w:rsidRPr="00F91AD5">
              <w:rPr>
                <w:rFonts w:ascii="Times New Roman" w:hAnsi="Times New Roman" w:cs="Times New Roman"/>
                <w:sz w:val="20"/>
                <w:szCs w:val="20"/>
              </w:rPr>
              <w:t>Критерии и шкалы оценивания результатов обучения по дисциплине</w:t>
            </w:r>
          </w:p>
        </w:tc>
        <w:tc>
          <w:tcPr>
            <w:tcW w:w="3860" w:type="pct"/>
            <w:tcBorders>
              <w:top w:val="single" w:sz="4" w:space="0" w:color="auto"/>
              <w:left w:val="single" w:sz="4" w:space="0" w:color="auto"/>
              <w:bottom w:val="single" w:sz="4" w:space="0" w:color="auto"/>
              <w:right w:val="single" w:sz="4" w:space="0" w:color="auto"/>
            </w:tcBorders>
            <w:hideMark/>
          </w:tcPr>
          <w:p w14:paraId="71FE107F" w14:textId="77777777" w:rsidR="00FF3314" w:rsidRPr="00F91AD5" w:rsidRDefault="00FF3314" w:rsidP="007831BC">
            <w:pPr>
              <w:suppressAutoHyphens/>
              <w:spacing w:after="0" w:line="240" w:lineRule="auto"/>
              <w:jc w:val="center"/>
              <w:rPr>
                <w:rFonts w:ascii="Times New Roman" w:hAnsi="Times New Roman" w:cs="Times New Roman"/>
                <w:sz w:val="20"/>
                <w:szCs w:val="20"/>
              </w:rPr>
            </w:pPr>
            <w:r w:rsidRPr="00F91AD5">
              <w:rPr>
                <w:rFonts w:ascii="Times New Roman" w:hAnsi="Times New Roman" w:cs="Times New Roman"/>
                <w:sz w:val="20"/>
                <w:szCs w:val="20"/>
              </w:rPr>
              <w:t>Компетенция/Индикатор</w:t>
            </w:r>
          </w:p>
        </w:tc>
      </w:tr>
      <w:tr w:rsidR="00FF3314" w:rsidRPr="00521C5A" w14:paraId="4FCF2E5B" w14:textId="77777777" w:rsidTr="00F91AD5">
        <w:tc>
          <w:tcPr>
            <w:tcW w:w="5000" w:type="pct"/>
            <w:gridSpan w:val="2"/>
            <w:tcBorders>
              <w:top w:val="single" w:sz="4" w:space="0" w:color="auto"/>
              <w:left w:val="single" w:sz="4" w:space="0" w:color="auto"/>
              <w:bottom w:val="single" w:sz="4" w:space="0" w:color="auto"/>
              <w:right w:val="single" w:sz="4" w:space="0" w:color="auto"/>
            </w:tcBorders>
          </w:tcPr>
          <w:p w14:paraId="1F711213"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tc>
      </w:tr>
      <w:tr w:rsidR="00FF3314" w:rsidRPr="00521C5A" w14:paraId="2B448ADE" w14:textId="77777777" w:rsidTr="00F91AD5">
        <w:tc>
          <w:tcPr>
            <w:tcW w:w="5000" w:type="pct"/>
            <w:gridSpan w:val="2"/>
            <w:tcBorders>
              <w:top w:val="single" w:sz="4" w:space="0" w:color="auto"/>
              <w:left w:val="single" w:sz="4" w:space="0" w:color="auto"/>
              <w:bottom w:val="single" w:sz="4" w:space="0" w:color="auto"/>
              <w:right w:val="single" w:sz="4" w:space="0" w:color="auto"/>
            </w:tcBorders>
          </w:tcPr>
          <w:p w14:paraId="5A322F86"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ПК-1.1 Знать:</w:t>
            </w:r>
          </w:p>
          <w:p w14:paraId="5256190C"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содержание норм материального и процессуального права;</w:t>
            </w:r>
          </w:p>
          <w:p w14:paraId="4C0BB461"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14:paraId="7813D0F7"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правила реализации норм материального и процессуального права в профессиональной деятельности</w:t>
            </w:r>
          </w:p>
        </w:tc>
      </w:tr>
      <w:tr w:rsidR="003604A8" w:rsidRPr="00521C5A" w14:paraId="318EC2AA" w14:textId="77777777" w:rsidTr="007831BC">
        <w:trPr>
          <w:trHeight w:val="81"/>
        </w:trPr>
        <w:tc>
          <w:tcPr>
            <w:tcW w:w="1140" w:type="pct"/>
            <w:tcBorders>
              <w:top w:val="single" w:sz="4" w:space="0" w:color="auto"/>
              <w:left w:val="single" w:sz="4" w:space="0" w:color="auto"/>
              <w:bottom w:val="single" w:sz="4" w:space="0" w:color="auto"/>
              <w:right w:val="single" w:sz="4" w:space="0" w:color="auto"/>
            </w:tcBorders>
          </w:tcPr>
          <w:p w14:paraId="7F90394A" w14:textId="77777777" w:rsidR="003604A8" w:rsidRPr="00F91AD5" w:rsidRDefault="003604A8" w:rsidP="000F135E">
            <w:pPr>
              <w:suppressAutoHyphens/>
              <w:spacing w:after="0" w:line="240" w:lineRule="auto"/>
              <w:rPr>
                <w:rFonts w:ascii="Times New Roman" w:hAnsi="Times New Roman" w:cs="Times New Roman"/>
                <w:sz w:val="20"/>
                <w:szCs w:val="20"/>
              </w:rPr>
            </w:pPr>
            <w:proofErr w:type="spellStart"/>
            <w:r w:rsidRPr="00F91AD5">
              <w:rPr>
                <w:rFonts w:ascii="Times New Roman" w:hAnsi="Times New Roman" w:cs="Times New Roman"/>
                <w:sz w:val="20"/>
                <w:szCs w:val="20"/>
              </w:rPr>
              <w:t>допороговый</w:t>
            </w:r>
            <w:proofErr w:type="spellEnd"/>
            <w:r w:rsidRPr="00F91AD5">
              <w:rPr>
                <w:rFonts w:ascii="Times New Roman" w:hAnsi="Times New Roman" w:cs="Times New Roman"/>
                <w:sz w:val="20"/>
                <w:szCs w:val="20"/>
              </w:rPr>
              <w:t xml:space="preserve">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5AF2D97F" w14:textId="29408684"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обучающийся не знает: содержание норм материального и процессуального права; правила и порядок применения нормативных правовых актов в сфере юридической деятельности органов власти, государственных и муниципальных организаций в области государственных и муниципальных заказов; правила реализации норм материального и профессионального права в профессиональной деятельности в области государственных и муниципальных заказов;</w:t>
            </w:r>
          </w:p>
        </w:tc>
      </w:tr>
      <w:tr w:rsidR="003604A8" w:rsidRPr="00521C5A" w14:paraId="5778FE1D" w14:textId="77777777" w:rsidTr="007831BC">
        <w:trPr>
          <w:trHeight w:val="78"/>
        </w:trPr>
        <w:tc>
          <w:tcPr>
            <w:tcW w:w="1140" w:type="pct"/>
            <w:tcBorders>
              <w:top w:val="single" w:sz="4" w:space="0" w:color="auto"/>
              <w:left w:val="single" w:sz="4" w:space="0" w:color="auto"/>
              <w:bottom w:val="single" w:sz="4" w:space="0" w:color="auto"/>
              <w:right w:val="single" w:sz="4" w:space="0" w:color="auto"/>
            </w:tcBorders>
          </w:tcPr>
          <w:p w14:paraId="4CCED251"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пороговый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3567501B" w14:textId="4ED62731"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обучающийся с существенными ошибками знает: содержание норм материального и процессуального права; правила и порядок применения нормативных правовых актов в сфере юридической деятельности органов власти, государственных и муниципальных организаций в области государственных и муниципальных заказов; правила реализации норм материального и профессионального права в профессиональной деятельности в области государственных и муниципальных заказов;</w:t>
            </w:r>
          </w:p>
        </w:tc>
      </w:tr>
      <w:tr w:rsidR="003604A8" w:rsidRPr="00521C5A" w14:paraId="3FF51EC1" w14:textId="77777777" w:rsidTr="007831BC">
        <w:trPr>
          <w:trHeight w:val="78"/>
        </w:trPr>
        <w:tc>
          <w:tcPr>
            <w:tcW w:w="1140" w:type="pct"/>
            <w:tcBorders>
              <w:top w:val="single" w:sz="4" w:space="0" w:color="auto"/>
              <w:left w:val="single" w:sz="4" w:space="0" w:color="auto"/>
              <w:bottom w:val="single" w:sz="4" w:space="0" w:color="auto"/>
              <w:right w:val="single" w:sz="4" w:space="0" w:color="auto"/>
            </w:tcBorders>
          </w:tcPr>
          <w:p w14:paraId="57B9845D"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базовый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0317B7DC" w14:textId="0CF57721"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обучающийся с несущественными ошибками знает: содержание норм материального и процессуального права; правила и порядок применения нормативных правовых актов в сфере юридической деятельности органов власти, государственных и муниципальных организаций в области государственных и муниципальных заказов; правила реализации норм материального и профессионального права в профессиональной деятельности в области государственных и муниципальных заказов;</w:t>
            </w:r>
          </w:p>
        </w:tc>
      </w:tr>
      <w:tr w:rsidR="003604A8" w:rsidRPr="00521C5A" w14:paraId="3D132F35" w14:textId="77777777" w:rsidTr="007831BC">
        <w:trPr>
          <w:trHeight w:val="78"/>
        </w:trPr>
        <w:tc>
          <w:tcPr>
            <w:tcW w:w="1140" w:type="pct"/>
            <w:tcBorders>
              <w:top w:val="single" w:sz="4" w:space="0" w:color="auto"/>
              <w:left w:val="single" w:sz="4" w:space="0" w:color="auto"/>
              <w:bottom w:val="single" w:sz="4" w:space="0" w:color="auto"/>
              <w:right w:val="single" w:sz="4" w:space="0" w:color="auto"/>
            </w:tcBorders>
          </w:tcPr>
          <w:p w14:paraId="39A9B5EC"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продвинутый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3EB4E71E" w14:textId="3F4473C3"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обучающийся в полном объеме, безошибочно знает: содержание норм материального и процессуального права; правила и порядок применения нормативных правовых актов в сфере юридической деятельности органов власти, государственных и муниципальных организаций в области государственных и муниципальных заказов; правила реализации норм материального и профессионального права в профессиональной деятельности в области государственных и муниципальных заказов;</w:t>
            </w:r>
          </w:p>
        </w:tc>
      </w:tr>
      <w:tr w:rsidR="00FF3314" w:rsidRPr="00521C5A" w14:paraId="334923E5" w14:textId="77777777" w:rsidTr="00F91AD5">
        <w:tc>
          <w:tcPr>
            <w:tcW w:w="5000" w:type="pct"/>
            <w:gridSpan w:val="2"/>
            <w:tcBorders>
              <w:top w:val="single" w:sz="4" w:space="0" w:color="auto"/>
              <w:left w:val="single" w:sz="4" w:space="0" w:color="auto"/>
              <w:bottom w:val="single" w:sz="4" w:space="0" w:color="auto"/>
              <w:right w:val="single" w:sz="4" w:space="0" w:color="auto"/>
            </w:tcBorders>
          </w:tcPr>
          <w:p w14:paraId="2406DEC5"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ПК-1.2 Уметь:</w:t>
            </w:r>
          </w:p>
          <w:p w14:paraId="369CEF3A"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14:paraId="3D925EBC"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реализовывать нормы материального и процессуального права в профессиональной деятельности</w:t>
            </w:r>
          </w:p>
        </w:tc>
      </w:tr>
      <w:tr w:rsidR="003604A8" w:rsidRPr="00521C5A" w14:paraId="1B24F9FB" w14:textId="77777777" w:rsidTr="007831BC">
        <w:trPr>
          <w:trHeight w:val="81"/>
        </w:trPr>
        <w:tc>
          <w:tcPr>
            <w:tcW w:w="1140" w:type="pct"/>
            <w:tcBorders>
              <w:top w:val="single" w:sz="4" w:space="0" w:color="auto"/>
              <w:left w:val="single" w:sz="4" w:space="0" w:color="auto"/>
              <w:bottom w:val="single" w:sz="4" w:space="0" w:color="auto"/>
              <w:right w:val="single" w:sz="4" w:space="0" w:color="auto"/>
            </w:tcBorders>
          </w:tcPr>
          <w:p w14:paraId="17F2DA9E" w14:textId="77777777" w:rsidR="003604A8" w:rsidRPr="00F91AD5" w:rsidRDefault="003604A8" w:rsidP="000F135E">
            <w:pPr>
              <w:suppressAutoHyphens/>
              <w:spacing w:after="0" w:line="240" w:lineRule="auto"/>
              <w:rPr>
                <w:rFonts w:ascii="Times New Roman" w:hAnsi="Times New Roman" w:cs="Times New Roman"/>
                <w:sz w:val="20"/>
                <w:szCs w:val="20"/>
              </w:rPr>
            </w:pPr>
            <w:proofErr w:type="spellStart"/>
            <w:r w:rsidRPr="00F91AD5">
              <w:rPr>
                <w:rFonts w:ascii="Times New Roman" w:hAnsi="Times New Roman" w:cs="Times New Roman"/>
                <w:sz w:val="20"/>
                <w:szCs w:val="20"/>
              </w:rPr>
              <w:t>допороговый</w:t>
            </w:r>
            <w:proofErr w:type="spellEnd"/>
            <w:r w:rsidRPr="00F91AD5">
              <w:rPr>
                <w:rFonts w:ascii="Times New Roman" w:hAnsi="Times New Roman" w:cs="Times New Roman"/>
                <w:sz w:val="20"/>
                <w:szCs w:val="20"/>
              </w:rPr>
              <w:t xml:space="preserve"> уровень</w:t>
            </w:r>
          </w:p>
        </w:tc>
        <w:tc>
          <w:tcPr>
            <w:tcW w:w="3860" w:type="pct"/>
            <w:tcBorders>
              <w:top w:val="single" w:sz="8" w:space="0" w:color="000000"/>
              <w:left w:val="single" w:sz="8" w:space="0" w:color="000000"/>
              <w:right w:val="single" w:sz="8" w:space="0" w:color="000000"/>
            </w:tcBorders>
            <w:shd w:val="clear" w:color="000000" w:fill="FFFFFF"/>
          </w:tcPr>
          <w:p w14:paraId="18C084CF" w14:textId="4736A6FE"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обучающийся не умеет: применять нормативные правовые акты в сфере государственных и муниципальных заказов, осуществляемых органами власти, государственными и муниципальными организациями; реализовывать нормы материального и процессуального права при</w:t>
            </w:r>
          </w:p>
          <w:p w14:paraId="5AB98B61" w14:textId="2CB3B1C6"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совершении государственных и муниципальных заказов;</w:t>
            </w:r>
          </w:p>
        </w:tc>
      </w:tr>
      <w:tr w:rsidR="003604A8" w:rsidRPr="00521C5A" w14:paraId="111936AD" w14:textId="77777777" w:rsidTr="007831BC">
        <w:trPr>
          <w:trHeight w:val="78"/>
        </w:trPr>
        <w:tc>
          <w:tcPr>
            <w:tcW w:w="1140" w:type="pct"/>
            <w:tcBorders>
              <w:top w:val="single" w:sz="4" w:space="0" w:color="auto"/>
              <w:left w:val="single" w:sz="4" w:space="0" w:color="auto"/>
              <w:bottom w:val="single" w:sz="4" w:space="0" w:color="auto"/>
              <w:right w:val="single" w:sz="4" w:space="0" w:color="auto"/>
            </w:tcBorders>
          </w:tcPr>
          <w:p w14:paraId="7496E1AE"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lastRenderedPageBreak/>
              <w:t>пороговый уровень</w:t>
            </w:r>
          </w:p>
        </w:tc>
        <w:tc>
          <w:tcPr>
            <w:tcW w:w="3860" w:type="pct"/>
            <w:tcBorders>
              <w:top w:val="single" w:sz="8" w:space="0" w:color="000000"/>
              <w:left w:val="single" w:sz="8" w:space="0" w:color="000000"/>
              <w:right w:val="single" w:sz="8" w:space="0" w:color="000000"/>
            </w:tcBorders>
            <w:shd w:val="clear" w:color="000000" w:fill="FFFFFF"/>
          </w:tcPr>
          <w:p w14:paraId="524E997B" w14:textId="77777777"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обучающийся умеет, допуская существенные ошибки: применять нормативные правовые акты в сфере государственных и муниципальных заказов, осуществляемых органами власти, государственными и муниципальными организациями; реализовывать нормы материального и процессуального права при</w:t>
            </w:r>
          </w:p>
          <w:p w14:paraId="5B5CC5B2" w14:textId="2C62F7AD"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совершении государственных и муниципальных заказов;</w:t>
            </w:r>
          </w:p>
        </w:tc>
      </w:tr>
      <w:tr w:rsidR="003604A8" w:rsidRPr="00521C5A" w14:paraId="0D5CCD79" w14:textId="77777777" w:rsidTr="007831BC">
        <w:trPr>
          <w:trHeight w:val="78"/>
        </w:trPr>
        <w:tc>
          <w:tcPr>
            <w:tcW w:w="1140" w:type="pct"/>
            <w:tcBorders>
              <w:top w:val="single" w:sz="4" w:space="0" w:color="auto"/>
              <w:left w:val="single" w:sz="4" w:space="0" w:color="auto"/>
              <w:bottom w:val="single" w:sz="4" w:space="0" w:color="auto"/>
              <w:right w:val="single" w:sz="4" w:space="0" w:color="auto"/>
            </w:tcBorders>
          </w:tcPr>
          <w:p w14:paraId="0F534BBD"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базовый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098D50AE" w14:textId="67F8C4ED"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обучающийся умеет, допуская несущественные ошибки: квалифицированно применять нормативные правовые акты в сфере государственных и муниципальных заказов, осуществляемых органами власти, государственными и муниципальными организациями; реализовывать нормы материального и процессуального права при совершении государственных и муниципальных заказов;</w:t>
            </w:r>
          </w:p>
        </w:tc>
      </w:tr>
      <w:tr w:rsidR="003604A8" w:rsidRPr="00521C5A" w14:paraId="3E1C6419" w14:textId="77777777" w:rsidTr="007831BC">
        <w:trPr>
          <w:trHeight w:val="78"/>
        </w:trPr>
        <w:tc>
          <w:tcPr>
            <w:tcW w:w="1140" w:type="pct"/>
            <w:tcBorders>
              <w:top w:val="single" w:sz="4" w:space="0" w:color="auto"/>
              <w:left w:val="single" w:sz="4" w:space="0" w:color="auto"/>
              <w:bottom w:val="single" w:sz="4" w:space="0" w:color="auto"/>
              <w:right w:val="single" w:sz="4" w:space="0" w:color="auto"/>
            </w:tcBorders>
          </w:tcPr>
          <w:p w14:paraId="3C435F84"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продвинутый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7FB42C82" w14:textId="31376E9E"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обучающийся умеет, не допуская ошибок: квалифицированно применять нормативные правовые акты в сфере государственных и муниципальных заказов, осуществляемых органами власти, государственными и муниципальными организациями; реализовывать нормы материального и процессуального права при совершении государственных и муниципальных заказов;</w:t>
            </w:r>
          </w:p>
        </w:tc>
      </w:tr>
      <w:tr w:rsidR="00FF3314" w:rsidRPr="00521C5A" w14:paraId="7D111652" w14:textId="77777777" w:rsidTr="00F91AD5">
        <w:tc>
          <w:tcPr>
            <w:tcW w:w="5000" w:type="pct"/>
            <w:gridSpan w:val="2"/>
            <w:tcBorders>
              <w:top w:val="single" w:sz="4" w:space="0" w:color="auto"/>
              <w:left w:val="single" w:sz="4" w:space="0" w:color="auto"/>
              <w:bottom w:val="single" w:sz="4" w:space="0" w:color="auto"/>
              <w:right w:val="single" w:sz="4" w:space="0" w:color="auto"/>
            </w:tcBorders>
          </w:tcPr>
          <w:p w14:paraId="6238EA12"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ПК-1.3 Владеть:</w:t>
            </w:r>
          </w:p>
          <w:p w14:paraId="3C78B052"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r>
      <w:tr w:rsidR="003604A8" w:rsidRPr="00521C5A" w14:paraId="4F4C6CC9" w14:textId="77777777" w:rsidTr="007831BC">
        <w:tc>
          <w:tcPr>
            <w:tcW w:w="1140" w:type="pct"/>
            <w:tcBorders>
              <w:top w:val="single" w:sz="4" w:space="0" w:color="auto"/>
              <w:left w:val="single" w:sz="4" w:space="0" w:color="auto"/>
              <w:bottom w:val="single" w:sz="4" w:space="0" w:color="auto"/>
              <w:right w:val="single" w:sz="4" w:space="0" w:color="auto"/>
            </w:tcBorders>
          </w:tcPr>
          <w:p w14:paraId="13925482" w14:textId="77777777" w:rsidR="003604A8" w:rsidRPr="00F91AD5" w:rsidRDefault="003604A8" w:rsidP="000F135E">
            <w:pPr>
              <w:suppressAutoHyphens/>
              <w:spacing w:after="0" w:line="240" w:lineRule="auto"/>
              <w:rPr>
                <w:rFonts w:ascii="Times New Roman" w:hAnsi="Times New Roman" w:cs="Times New Roman"/>
                <w:sz w:val="20"/>
                <w:szCs w:val="20"/>
              </w:rPr>
            </w:pPr>
            <w:proofErr w:type="spellStart"/>
            <w:r w:rsidRPr="00F91AD5">
              <w:rPr>
                <w:rFonts w:ascii="Times New Roman" w:hAnsi="Times New Roman" w:cs="Times New Roman"/>
                <w:sz w:val="20"/>
                <w:szCs w:val="20"/>
              </w:rPr>
              <w:t>допороговый</w:t>
            </w:r>
            <w:proofErr w:type="spellEnd"/>
            <w:r w:rsidRPr="00F91AD5">
              <w:rPr>
                <w:rFonts w:ascii="Times New Roman" w:hAnsi="Times New Roman" w:cs="Times New Roman"/>
                <w:sz w:val="20"/>
                <w:szCs w:val="20"/>
              </w:rPr>
              <w:t xml:space="preserve">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6FC0B77F" w14:textId="28279230"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обучающийся не владеет навыками применения нормативных правовых актов в области государственных и муниципальных заказов органов власти, государственных и муниципальных организаций;</w:t>
            </w:r>
          </w:p>
        </w:tc>
      </w:tr>
      <w:tr w:rsidR="003604A8" w:rsidRPr="00521C5A" w14:paraId="79CF4B0B" w14:textId="77777777" w:rsidTr="007831BC">
        <w:tc>
          <w:tcPr>
            <w:tcW w:w="1140" w:type="pct"/>
            <w:tcBorders>
              <w:top w:val="single" w:sz="4" w:space="0" w:color="auto"/>
              <w:left w:val="single" w:sz="4" w:space="0" w:color="auto"/>
              <w:bottom w:val="single" w:sz="4" w:space="0" w:color="auto"/>
              <w:right w:val="single" w:sz="4" w:space="0" w:color="auto"/>
            </w:tcBorders>
          </w:tcPr>
          <w:p w14:paraId="41F6395B"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пороговый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1E0325D6" w14:textId="1CE814F4"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обучающийся с существенными затруднениями и, допуская ошибки, демонстрирует навыки применения нормативных правовых актов в области государственных и муниципальных заказов органов власти, государственных и муниципальных организаций;</w:t>
            </w:r>
          </w:p>
        </w:tc>
      </w:tr>
      <w:tr w:rsidR="003604A8" w:rsidRPr="00521C5A" w14:paraId="7E9C230F" w14:textId="77777777" w:rsidTr="007831BC">
        <w:tc>
          <w:tcPr>
            <w:tcW w:w="1140" w:type="pct"/>
            <w:tcBorders>
              <w:top w:val="single" w:sz="4" w:space="0" w:color="auto"/>
              <w:left w:val="single" w:sz="4" w:space="0" w:color="auto"/>
              <w:bottom w:val="single" w:sz="4" w:space="0" w:color="auto"/>
              <w:right w:val="single" w:sz="4" w:space="0" w:color="auto"/>
            </w:tcBorders>
          </w:tcPr>
          <w:p w14:paraId="207EF011"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базовый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40CC7472" w14:textId="4121B789"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 xml:space="preserve">обучающийся с несущественными затруднениями и, допуская незначительные ошибки, демонстрирует навыки </w:t>
            </w:r>
            <w:proofErr w:type="gramStart"/>
            <w:r w:rsidRPr="00F91AD5">
              <w:rPr>
                <w:rFonts w:ascii="Times New Roman" w:hAnsi="Times New Roman" w:cs="Times New Roman"/>
                <w:color w:val="000000"/>
                <w:sz w:val="20"/>
                <w:szCs w:val="20"/>
              </w:rPr>
              <w:t>квалифицированного  применения</w:t>
            </w:r>
            <w:proofErr w:type="gramEnd"/>
            <w:r w:rsidRPr="00F91AD5">
              <w:rPr>
                <w:rFonts w:ascii="Times New Roman" w:hAnsi="Times New Roman" w:cs="Times New Roman"/>
                <w:color w:val="000000"/>
                <w:sz w:val="20"/>
                <w:szCs w:val="20"/>
              </w:rPr>
              <w:t xml:space="preserve"> нормативных правовых актов в области государственных и муниципальных заказов органов власти, государственных и муниципальных организаций;</w:t>
            </w:r>
          </w:p>
        </w:tc>
      </w:tr>
      <w:tr w:rsidR="003604A8" w:rsidRPr="00521C5A" w14:paraId="60C05E86" w14:textId="77777777" w:rsidTr="007831BC">
        <w:tc>
          <w:tcPr>
            <w:tcW w:w="1140" w:type="pct"/>
            <w:tcBorders>
              <w:top w:val="single" w:sz="4" w:space="0" w:color="auto"/>
              <w:left w:val="single" w:sz="4" w:space="0" w:color="auto"/>
              <w:bottom w:val="single" w:sz="4" w:space="0" w:color="auto"/>
              <w:right w:val="single" w:sz="4" w:space="0" w:color="auto"/>
            </w:tcBorders>
          </w:tcPr>
          <w:p w14:paraId="46F9FAFF"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продвинутый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7F1EEEE9" w14:textId="7BFBD5CE"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 xml:space="preserve">обучающийся демонстрирует самостоятельные навыки </w:t>
            </w:r>
            <w:proofErr w:type="gramStart"/>
            <w:r w:rsidRPr="00F91AD5">
              <w:rPr>
                <w:rFonts w:ascii="Times New Roman" w:hAnsi="Times New Roman" w:cs="Times New Roman"/>
                <w:color w:val="000000"/>
                <w:sz w:val="20"/>
                <w:szCs w:val="20"/>
              </w:rPr>
              <w:t>квалифицированного  применения</w:t>
            </w:r>
            <w:proofErr w:type="gramEnd"/>
            <w:r w:rsidRPr="00F91AD5">
              <w:rPr>
                <w:rFonts w:ascii="Times New Roman" w:hAnsi="Times New Roman" w:cs="Times New Roman"/>
                <w:color w:val="000000"/>
                <w:sz w:val="20"/>
                <w:szCs w:val="20"/>
              </w:rPr>
              <w:t xml:space="preserve"> нормативных правовых актов в области государственных и муниципальных заказов органов власти, государственных и муниципальных организаций;</w:t>
            </w:r>
          </w:p>
        </w:tc>
      </w:tr>
      <w:tr w:rsidR="009278CC" w:rsidRPr="00521C5A" w14:paraId="78C0F9A4" w14:textId="77777777" w:rsidTr="00F91AD5">
        <w:tc>
          <w:tcPr>
            <w:tcW w:w="5000" w:type="pct"/>
            <w:gridSpan w:val="2"/>
            <w:tcBorders>
              <w:top w:val="single" w:sz="4" w:space="0" w:color="auto"/>
              <w:left w:val="single" w:sz="4" w:space="0" w:color="auto"/>
              <w:bottom w:val="single" w:sz="4" w:space="0" w:color="auto"/>
              <w:right w:val="single" w:sz="8" w:space="0" w:color="000000"/>
            </w:tcBorders>
          </w:tcPr>
          <w:p w14:paraId="5254DD15" w14:textId="77777777" w:rsidR="009278CC" w:rsidRDefault="009278CC"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ПК-2: Способен обосновывать и принимать в пределах должностных обязанностей решения, а также совершать действия, связанные с составлением юридических документов, применением норм права</w:t>
            </w:r>
          </w:p>
          <w:p w14:paraId="4EF71A83" w14:textId="2D709019" w:rsidR="007831BC" w:rsidRPr="00F91AD5" w:rsidRDefault="007831BC" w:rsidP="000F135E">
            <w:pPr>
              <w:suppressAutoHyphens/>
              <w:spacing w:after="0" w:line="240" w:lineRule="auto"/>
              <w:rPr>
                <w:rFonts w:ascii="Times New Roman" w:hAnsi="Times New Roman" w:cs="Times New Roman"/>
                <w:sz w:val="20"/>
                <w:szCs w:val="20"/>
              </w:rPr>
            </w:pPr>
          </w:p>
        </w:tc>
      </w:tr>
      <w:tr w:rsidR="009278CC" w:rsidRPr="00521C5A" w14:paraId="418175CB" w14:textId="77777777" w:rsidTr="00F91AD5">
        <w:trPr>
          <w:trHeight w:val="1308"/>
        </w:trPr>
        <w:tc>
          <w:tcPr>
            <w:tcW w:w="5000" w:type="pct"/>
            <w:gridSpan w:val="2"/>
            <w:tcBorders>
              <w:top w:val="single" w:sz="4" w:space="0" w:color="auto"/>
              <w:left w:val="single" w:sz="4" w:space="0" w:color="auto"/>
              <w:bottom w:val="single" w:sz="4" w:space="0" w:color="auto"/>
              <w:right w:val="single" w:sz="8" w:space="0" w:color="000000"/>
            </w:tcBorders>
            <w:vAlign w:val="center"/>
          </w:tcPr>
          <w:p w14:paraId="1E35F18E" w14:textId="77777777" w:rsidR="009278CC" w:rsidRPr="00F91AD5" w:rsidRDefault="009278CC"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ПК-2.1 Знать:</w:t>
            </w:r>
          </w:p>
          <w:p w14:paraId="16809A7F" w14:textId="77777777" w:rsidR="009278CC" w:rsidRPr="00F91AD5" w:rsidRDefault="009278CC"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понятие и содержание должностных обязанностей;</w:t>
            </w:r>
          </w:p>
          <w:p w14:paraId="5EB3BFAB" w14:textId="77777777" w:rsidR="009278CC" w:rsidRPr="00F91AD5" w:rsidRDefault="009278CC"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виды юридических документов и требования к их содержанию, составлению;</w:t>
            </w:r>
          </w:p>
          <w:p w14:paraId="30CCF28A" w14:textId="77777777" w:rsidR="009278CC" w:rsidRPr="00F91AD5" w:rsidRDefault="009278CC"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порядок, правила применения норм права;</w:t>
            </w:r>
          </w:p>
        </w:tc>
      </w:tr>
      <w:tr w:rsidR="003604A8" w:rsidRPr="00521C5A" w14:paraId="032DF7CF" w14:textId="77777777" w:rsidTr="007831BC">
        <w:tc>
          <w:tcPr>
            <w:tcW w:w="1140" w:type="pct"/>
            <w:tcBorders>
              <w:top w:val="single" w:sz="4" w:space="0" w:color="auto"/>
              <w:left w:val="single" w:sz="4" w:space="0" w:color="auto"/>
              <w:bottom w:val="single" w:sz="4" w:space="0" w:color="auto"/>
              <w:right w:val="single" w:sz="4" w:space="0" w:color="auto"/>
            </w:tcBorders>
          </w:tcPr>
          <w:p w14:paraId="1E90C889" w14:textId="77777777" w:rsidR="003604A8" w:rsidRPr="00F91AD5" w:rsidRDefault="003604A8" w:rsidP="000F135E">
            <w:pPr>
              <w:suppressAutoHyphens/>
              <w:spacing w:after="0" w:line="240" w:lineRule="auto"/>
              <w:rPr>
                <w:rFonts w:ascii="Times New Roman" w:hAnsi="Times New Roman" w:cs="Times New Roman"/>
                <w:sz w:val="20"/>
                <w:szCs w:val="20"/>
              </w:rPr>
            </w:pPr>
            <w:proofErr w:type="spellStart"/>
            <w:r w:rsidRPr="00F91AD5">
              <w:rPr>
                <w:rFonts w:ascii="Times New Roman" w:hAnsi="Times New Roman" w:cs="Times New Roman"/>
                <w:sz w:val="20"/>
                <w:szCs w:val="20"/>
              </w:rPr>
              <w:t>допороговый</w:t>
            </w:r>
            <w:proofErr w:type="spellEnd"/>
            <w:r w:rsidRPr="00F91AD5">
              <w:rPr>
                <w:rFonts w:ascii="Times New Roman" w:hAnsi="Times New Roman" w:cs="Times New Roman"/>
                <w:sz w:val="20"/>
                <w:szCs w:val="20"/>
              </w:rPr>
              <w:t xml:space="preserve">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3369F6CD" w14:textId="7D1FAB78"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обучающийся не  знает: понятие и содержание должностных обязанностей должностного лица органа публичной власти, сотрудника государственной и муниципального организации в области государственных муниципальных заказов; виды юридических документов, необходимых для осуществления государственных и муниципальных заказов  и требования к их содержанию; порядок, правила применения норм права в области государственных и муниципальных заказов;</w:t>
            </w:r>
          </w:p>
        </w:tc>
      </w:tr>
      <w:tr w:rsidR="003604A8" w:rsidRPr="00521C5A" w14:paraId="6590D871" w14:textId="77777777" w:rsidTr="007831BC">
        <w:tc>
          <w:tcPr>
            <w:tcW w:w="1140" w:type="pct"/>
            <w:tcBorders>
              <w:top w:val="single" w:sz="4" w:space="0" w:color="auto"/>
              <w:left w:val="single" w:sz="4" w:space="0" w:color="auto"/>
              <w:bottom w:val="single" w:sz="4" w:space="0" w:color="auto"/>
              <w:right w:val="single" w:sz="4" w:space="0" w:color="auto"/>
            </w:tcBorders>
          </w:tcPr>
          <w:p w14:paraId="158871CE"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пороговый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2E82A8C2" w14:textId="240D9804"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обучающийся с существенными ошибками знает: понятие и содержание должностных обязанностей должностного лица органа публичной власти, сотрудника государственной и муниципального организации в области государственных муниципальных заказов; виды юридических документов, необходимых для осуществления государственных и муниципальных заказов  и требования к их содержанию; порядок, правила применения норм права в области государственных и муниципальных заказов;</w:t>
            </w:r>
          </w:p>
        </w:tc>
      </w:tr>
      <w:tr w:rsidR="003604A8" w:rsidRPr="00521C5A" w14:paraId="70BFBDC0" w14:textId="77777777" w:rsidTr="007831BC">
        <w:tc>
          <w:tcPr>
            <w:tcW w:w="1140" w:type="pct"/>
            <w:tcBorders>
              <w:top w:val="single" w:sz="4" w:space="0" w:color="auto"/>
              <w:left w:val="single" w:sz="4" w:space="0" w:color="auto"/>
              <w:bottom w:val="single" w:sz="4" w:space="0" w:color="auto"/>
              <w:right w:val="single" w:sz="4" w:space="0" w:color="auto"/>
            </w:tcBorders>
          </w:tcPr>
          <w:p w14:paraId="00CC4936"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базовый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38214E25" w14:textId="2CBD9BC2"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обучающийся с несущественными ошибками знает: понятие и содержание должностных обязанностей должностного лица органа публичной власти, сотрудника государственной и муниципального организации в области государственных муниципальных заказов; виды юридических документов, необходимых для осуществления государственных и муниципальных заказов и требования к их содержанию; порядок, правила применения норм права в области государственных и муниципальных заказов;</w:t>
            </w:r>
          </w:p>
        </w:tc>
      </w:tr>
      <w:tr w:rsidR="003604A8" w:rsidRPr="00521C5A" w14:paraId="657FC3F8" w14:textId="77777777" w:rsidTr="007831BC">
        <w:tc>
          <w:tcPr>
            <w:tcW w:w="1140" w:type="pct"/>
            <w:tcBorders>
              <w:top w:val="single" w:sz="4" w:space="0" w:color="auto"/>
              <w:left w:val="single" w:sz="4" w:space="0" w:color="auto"/>
              <w:bottom w:val="single" w:sz="4" w:space="0" w:color="auto"/>
              <w:right w:val="single" w:sz="4" w:space="0" w:color="auto"/>
            </w:tcBorders>
          </w:tcPr>
          <w:p w14:paraId="06DF7207"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продвинутый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45263303" w14:textId="70AFA65E"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обучающийся не допуская ошибок знает: понятие и содержание должностных обязанностей должностного лица органа публичной власти, сотрудника государственной и муниципального организации в области государственных муниципальных заказов; виды юридических документов, необходимых для осуществления государственных и муниципальных заказов и требования к их содержанию; порядок, правила применения норм права в области государственных и муниципальных заказов;</w:t>
            </w:r>
          </w:p>
        </w:tc>
      </w:tr>
      <w:tr w:rsidR="009278CC" w:rsidRPr="00521C5A" w14:paraId="4BE23997" w14:textId="77777777" w:rsidTr="00F91AD5">
        <w:tc>
          <w:tcPr>
            <w:tcW w:w="5000" w:type="pct"/>
            <w:gridSpan w:val="2"/>
            <w:tcBorders>
              <w:top w:val="single" w:sz="4" w:space="0" w:color="auto"/>
              <w:left w:val="single" w:sz="4" w:space="0" w:color="auto"/>
              <w:bottom w:val="single" w:sz="4" w:space="0" w:color="auto"/>
              <w:right w:val="single" w:sz="8" w:space="0" w:color="000000"/>
            </w:tcBorders>
          </w:tcPr>
          <w:p w14:paraId="718DDEAD" w14:textId="77777777" w:rsidR="009278CC" w:rsidRPr="00F91AD5" w:rsidRDefault="009278CC"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lastRenderedPageBreak/>
              <w:t>ПК-2.2 Уметь:</w:t>
            </w:r>
          </w:p>
          <w:p w14:paraId="6AA48E07" w14:textId="77777777" w:rsidR="009278CC" w:rsidRPr="00F91AD5" w:rsidRDefault="009278CC"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обосновать принимаемое в пределах должностных обязанностей решение на основе норм действующего законодательства;</w:t>
            </w:r>
          </w:p>
          <w:p w14:paraId="45E9940F" w14:textId="77777777" w:rsidR="009278CC" w:rsidRPr="00F91AD5" w:rsidRDefault="009278CC"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принимать юридически обоснованные решения в пределах должностных обязанностей;</w:t>
            </w:r>
          </w:p>
          <w:p w14:paraId="2CE1E468" w14:textId="77777777" w:rsidR="009278CC" w:rsidRPr="00F91AD5" w:rsidRDefault="009278CC"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составлять юридические документы;</w:t>
            </w:r>
          </w:p>
          <w:p w14:paraId="71044544" w14:textId="77777777" w:rsidR="009278CC" w:rsidRPr="00F91AD5" w:rsidRDefault="009278CC"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применять нормы права;</w:t>
            </w:r>
          </w:p>
        </w:tc>
      </w:tr>
      <w:tr w:rsidR="003604A8" w:rsidRPr="00521C5A" w14:paraId="5936FEA0" w14:textId="77777777" w:rsidTr="007831BC">
        <w:tc>
          <w:tcPr>
            <w:tcW w:w="1140" w:type="pct"/>
            <w:tcBorders>
              <w:top w:val="single" w:sz="4" w:space="0" w:color="auto"/>
              <w:left w:val="single" w:sz="4" w:space="0" w:color="auto"/>
              <w:bottom w:val="single" w:sz="4" w:space="0" w:color="auto"/>
              <w:right w:val="single" w:sz="4" w:space="0" w:color="auto"/>
            </w:tcBorders>
          </w:tcPr>
          <w:p w14:paraId="40C8214F" w14:textId="77777777" w:rsidR="003604A8" w:rsidRPr="00F91AD5" w:rsidRDefault="003604A8" w:rsidP="000F135E">
            <w:pPr>
              <w:suppressAutoHyphens/>
              <w:spacing w:after="0" w:line="240" w:lineRule="auto"/>
              <w:rPr>
                <w:rFonts w:ascii="Times New Roman" w:hAnsi="Times New Roman" w:cs="Times New Roman"/>
                <w:sz w:val="20"/>
                <w:szCs w:val="20"/>
              </w:rPr>
            </w:pPr>
            <w:proofErr w:type="spellStart"/>
            <w:r w:rsidRPr="00F91AD5">
              <w:rPr>
                <w:rFonts w:ascii="Times New Roman" w:hAnsi="Times New Roman" w:cs="Times New Roman"/>
                <w:sz w:val="20"/>
                <w:szCs w:val="20"/>
              </w:rPr>
              <w:t>допороговый</w:t>
            </w:r>
            <w:proofErr w:type="spellEnd"/>
            <w:r w:rsidRPr="00F91AD5">
              <w:rPr>
                <w:rFonts w:ascii="Times New Roman" w:hAnsi="Times New Roman" w:cs="Times New Roman"/>
                <w:sz w:val="20"/>
                <w:szCs w:val="20"/>
              </w:rPr>
              <w:t xml:space="preserve">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58B2AA2A" w14:textId="2BB25E0A"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обучающийся не умеет: обосновать в пределах должностных обязанностей решение о совершении государственных и муниципальных заказов, исполнении договорных обязательств; принимать юридически обоснованное решение в пределах должностных обязанностей; составлять юридические документы</w:t>
            </w:r>
            <w:proofErr w:type="gramStart"/>
            <w:r w:rsidRPr="00F91AD5">
              <w:rPr>
                <w:rFonts w:ascii="Times New Roman" w:hAnsi="Times New Roman" w:cs="Times New Roman"/>
                <w:sz w:val="20"/>
                <w:szCs w:val="20"/>
              </w:rPr>
              <w:t>.</w:t>
            </w:r>
            <w:proofErr w:type="gramEnd"/>
            <w:r w:rsidRPr="00F91AD5">
              <w:rPr>
                <w:rFonts w:ascii="Times New Roman" w:hAnsi="Times New Roman" w:cs="Times New Roman"/>
                <w:sz w:val="20"/>
                <w:szCs w:val="20"/>
              </w:rPr>
              <w:t xml:space="preserve"> связанные с государственными и муниципальными заказами; применять нормы права, регулирующие общественные отношения по государственным и муниципальным заказам;</w:t>
            </w:r>
          </w:p>
        </w:tc>
      </w:tr>
      <w:tr w:rsidR="003604A8" w:rsidRPr="00521C5A" w14:paraId="2A00A6C2" w14:textId="77777777" w:rsidTr="007831BC">
        <w:tc>
          <w:tcPr>
            <w:tcW w:w="1140" w:type="pct"/>
            <w:tcBorders>
              <w:top w:val="single" w:sz="4" w:space="0" w:color="auto"/>
              <w:left w:val="single" w:sz="4" w:space="0" w:color="auto"/>
              <w:bottom w:val="single" w:sz="4" w:space="0" w:color="auto"/>
              <w:right w:val="single" w:sz="4" w:space="0" w:color="auto"/>
            </w:tcBorders>
          </w:tcPr>
          <w:p w14:paraId="2DD31326"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пороговый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1592562D" w14:textId="3588560F"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обучающийся с существенными затруднениями, допуская значительные ошибки умеет: обосновать в пределах должностных обязанностей решение о совершении государственных и муниципальных заказов, исполнении договорных обязательств; принимать юридически обоснованное решение в пределах должностных обязанностей; составлять юридические документы. связанные с государственными и муниципальными заказами; применять нормы права, регулирующие общественные отношения по государственным и муниципальным заказам;</w:t>
            </w:r>
          </w:p>
        </w:tc>
      </w:tr>
      <w:tr w:rsidR="003604A8" w:rsidRPr="00521C5A" w14:paraId="71649A2F" w14:textId="77777777" w:rsidTr="007831BC">
        <w:tc>
          <w:tcPr>
            <w:tcW w:w="1140" w:type="pct"/>
            <w:tcBorders>
              <w:top w:val="single" w:sz="4" w:space="0" w:color="auto"/>
              <w:left w:val="single" w:sz="4" w:space="0" w:color="auto"/>
              <w:bottom w:val="single" w:sz="4" w:space="0" w:color="auto"/>
              <w:right w:val="single" w:sz="4" w:space="0" w:color="auto"/>
            </w:tcBorders>
          </w:tcPr>
          <w:p w14:paraId="760A32F8"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базовый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005253C7" w14:textId="5235AB20"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обучающийся с несущественными затруднениями, допуская незначительные ошибки умеет: обосновать в пределах должностных обязанностей решение о совершении государственных и муниципальных заказов, исполнении договорных обязательств; принимать юридически обоснованное решение в пределах должностных обязанностей; составлять юридические документы. связанные с государственными и муниципальными закупками; применять нормы права, регулирующие общественные отношения по государственным и муниципальным закупкам;</w:t>
            </w:r>
          </w:p>
        </w:tc>
      </w:tr>
      <w:tr w:rsidR="003604A8" w:rsidRPr="00521C5A" w14:paraId="26B7B855" w14:textId="77777777" w:rsidTr="007831BC">
        <w:tc>
          <w:tcPr>
            <w:tcW w:w="1140" w:type="pct"/>
            <w:tcBorders>
              <w:top w:val="single" w:sz="4" w:space="0" w:color="auto"/>
              <w:left w:val="single" w:sz="4" w:space="0" w:color="auto"/>
              <w:bottom w:val="single" w:sz="4" w:space="0" w:color="auto"/>
              <w:right w:val="single" w:sz="4" w:space="0" w:color="auto"/>
            </w:tcBorders>
          </w:tcPr>
          <w:p w14:paraId="3B7BF350"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продвинутый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1D321E0E" w14:textId="4EE96098"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обучающийся в полном объеме, не допуская ошибок умеет: обосновать в пределах должностных обязанностей решение о совершении государственных и муниципальных закупок, исполнении договорных обязательств; принимать юридически обоснованное решение в пределах должностных обязанностей; составлять юридические документы. связанные с государственными и муниципальными заказами; применять нормы права, регулирующие общественные отношения по государственным и муниципальным заказам;</w:t>
            </w:r>
          </w:p>
        </w:tc>
      </w:tr>
      <w:tr w:rsidR="009278CC" w:rsidRPr="00521C5A" w14:paraId="2DBCF7E5" w14:textId="77777777" w:rsidTr="00F91AD5">
        <w:tc>
          <w:tcPr>
            <w:tcW w:w="5000" w:type="pct"/>
            <w:gridSpan w:val="2"/>
            <w:tcBorders>
              <w:top w:val="single" w:sz="4" w:space="0" w:color="auto"/>
              <w:left w:val="single" w:sz="4" w:space="0" w:color="auto"/>
              <w:bottom w:val="single" w:sz="4" w:space="0" w:color="auto"/>
              <w:right w:val="single" w:sz="8" w:space="0" w:color="000000"/>
            </w:tcBorders>
          </w:tcPr>
          <w:p w14:paraId="71276606" w14:textId="77777777" w:rsidR="009278CC" w:rsidRPr="00F91AD5" w:rsidRDefault="009278CC"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ПК-2.3 Владеть:</w:t>
            </w:r>
          </w:p>
          <w:p w14:paraId="0F81E985" w14:textId="77777777" w:rsidR="009278CC" w:rsidRPr="00F91AD5" w:rsidRDefault="009278CC"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навыками обоснования необходимости принятия и принятия в пределах должностных обязанностей решения, соответствующего нормам действующего законодательства;</w:t>
            </w:r>
          </w:p>
          <w:p w14:paraId="05E8582E" w14:textId="77777777" w:rsidR="009278CC" w:rsidRPr="00F91AD5" w:rsidRDefault="009278CC"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навыками составления юридических документов;</w:t>
            </w:r>
          </w:p>
          <w:p w14:paraId="3D8B8D6A" w14:textId="77777777" w:rsidR="009278CC" w:rsidRPr="00F91AD5" w:rsidRDefault="009278CC"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xml:space="preserve">- навыками применения норм права; </w:t>
            </w:r>
          </w:p>
        </w:tc>
      </w:tr>
      <w:tr w:rsidR="003604A8" w:rsidRPr="00521C5A" w14:paraId="2F09353C" w14:textId="77777777" w:rsidTr="007831BC">
        <w:tc>
          <w:tcPr>
            <w:tcW w:w="1140" w:type="pct"/>
            <w:tcBorders>
              <w:top w:val="single" w:sz="4" w:space="0" w:color="auto"/>
              <w:left w:val="single" w:sz="4" w:space="0" w:color="auto"/>
              <w:bottom w:val="single" w:sz="4" w:space="0" w:color="auto"/>
              <w:right w:val="single" w:sz="4" w:space="0" w:color="auto"/>
            </w:tcBorders>
          </w:tcPr>
          <w:p w14:paraId="457EE49B" w14:textId="77777777" w:rsidR="003604A8" w:rsidRPr="00F91AD5" w:rsidRDefault="003604A8" w:rsidP="000F135E">
            <w:pPr>
              <w:suppressAutoHyphens/>
              <w:spacing w:after="0" w:line="240" w:lineRule="auto"/>
              <w:rPr>
                <w:rFonts w:ascii="Times New Roman" w:hAnsi="Times New Roman" w:cs="Times New Roman"/>
                <w:sz w:val="20"/>
                <w:szCs w:val="20"/>
              </w:rPr>
            </w:pPr>
            <w:proofErr w:type="spellStart"/>
            <w:r w:rsidRPr="00F91AD5">
              <w:rPr>
                <w:rFonts w:ascii="Times New Roman" w:hAnsi="Times New Roman" w:cs="Times New Roman"/>
                <w:sz w:val="20"/>
                <w:szCs w:val="20"/>
              </w:rPr>
              <w:t>допороговый</w:t>
            </w:r>
            <w:proofErr w:type="spellEnd"/>
            <w:r w:rsidRPr="00F91AD5">
              <w:rPr>
                <w:rFonts w:ascii="Times New Roman" w:hAnsi="Times New Roman" w:cs="Times New Roman"/>
                <w:sz w:val="20"/>
                <w:szCs w:val="20"/>
              </w:rPr>
              <w:t xml:space="preserve">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3014F509" w14:textId="76A6186A"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обучающийся не владеет навыками: обоснования необходимости принятия в пределах должностных обязанностей решения, соответствующего нормам действующего законодательства в области государственных и муниципальных заказов; составления юридических документов; навыками применения норм права, регулирующих общественные отношения в области государственных и муниципальных заказов;</w:t>
            </w:r>
          </w:p>
        </w:tc>
      </w:tr>
      <w:tr w:rsidR="003604A8" w:rsidRPr="00521C5A" w14:paraId="669DD330" w14:textId="77777777" w:rsidTr="007831BC">
        <w:tc>
          <w:tcPr>
            <w:tcW w:w="1140" w:type="pct"/>
            <w:tcBorders>
              <w:top w:val="single" w:sz="4" w:space="0" w:color="auto"/>
              <w:left w:val="single" w:sz="4" w:space="0" w:color="auto"/>
              <w:bottom w:val="single" w:sz="4" w:space="0" w:color="auto"/>
              <w:right w:val="single" w:sz="4" w:space="0" w:color="auto"/>
            </w:tcBorders>
          </w:tcPr>
          <w:p w14:paraId="0F4C05E8"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пороговый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728B5737" w14:textId="1B224DAD"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обучающийся демонстрирует слабо сформированные навыки: обоснования необходимости принятия в пределах должностных обязанностей решения, соответствующего нормам действующего законодательства в области государственных и муниципальных заказов; составления юридических документов; навыками применения норм права, регулирующих общественные отношения в области государственных и муниципальных заказов;</w:t>
            </w:r>
          </w:p>
        </w:tc>
      </w:tr>
      <w:tr w:rsidR="003604A8" w:rsidRPr="00521C5A" w14:paraId="45198B30" w14:textId="77777777" w:rsidTr="007831BC">
        <w:tc>
          <w:tcPr>
            <w:tcW w:w="1140" w:type="pct"/>
            <w:tcBorders>
              <w:top w:val="single" w:sz="4" w:space="0" w:color="auto"/>
              <w:left w:val="single" w:sz="4" w:space="0" w:color="auto"/>
              <w:bottom w:val="single" w:sz="4" w:space="0" w:color="auto"/>
              <w:right w:val="single" w:sz="4" w:space="0" w:color="auto"/>
            </w:tcBorders>
          </w:tcPr>
          <w:p w14:paraId="4FBBBC2B"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базовый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702E8E64" w14:textId="48B14AED"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обучающийся с незначительными ошибками уверенно демонстрирует сформированные навыки: обоснования необходимости принятия в пределах должностных обязанностей решения, соответствующего нормам действующего законодательства в области государственных и муниципальных заказов; составления юридических документов; навыками применения норм права, регулирующих общественные отношения в области государственных и муниципальных заказов</w:t>
            </w:r>
          </w:p>
        </w:tc>
      </w:tr>
      <w:tr w:rsidR="003604A8" w:rsidRPr="00521C5A" w14:paraId="7B4F0E46" w14:textId="77777777" w:rsidTr="007831BC">
        <w:tc>
          <w:tcPr>
            <w:tcW w:w="1140" w:type="pct"/>
            <w:tcBorders>
              <w:top w:val="single" w:sz="4" w:space="0" w:color="auto"/>
              <w:left w:val="single" w:sz="4" w:space="0" w:color="auto"/>
              <w:bottom w:val="single" w:sz="4" w:space="0" w:color="auto"/>
              <w:right w:val="single" w:sz="4" w:space="0" w:color="auto"/>
            </w:tcBorders>
          </w:tcPr>
          <w:p w14:paraId="7FFD89D3"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продвинутый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14:paraId="3C9D583E" w14:textId="5700E4E0" w:rsidR="003604A8" w:rsidRPr="00F91AD5" w:rsidRDefault="003604A8" w:rsidP="000F135E">
            <w:pPr>
              <w:suppressAutoHyphens/>
              <w:spacing w:after="0" w:line="240" w:lineRule="auto"/>
              <w:rPr>
                <w:sz w:val="20"/>
                <w:szCs w:val="20"/>
              </w:rPr>
            </w:pPr>
            <w:r w:rsidRPr="00F91AD5">
              <w:rPr>
                <w:rFonts w:ascii="Times New Roman" w:hAnsi="Times New Roman" w:cs="Times New Roman"/>
                <w:color w:val="000000"/>
                <w:sz w:val="20"/>
                <w:szCs w:val="20"/>
              </w:rPr>
              <w:t>обучающийся  уверенно, не допуская ошибок, демонстрирует сформированные навыки: обоснования необходимости принятия в пределах должностных обязанностей решения, соответствующего нормам действующего законодательства в области государственных и муниципальных заказов; составления юридических документов; навыками применения норм права, регулирующих общественные отношения в области государственных и муниципальных заказов</w:t>
            </w:r>
          </w:p>
        </w:tc>
      </w:tr>
    </w:tbl>
    <w:p w14:paraId="76EBC170" w14:textId="77777777" w:rsidR="00D63DA3" w:rsidRPr="00521C5A" w:rsidRDefault="00D63DA3" w:rsidP="000F135E">
      <w:pPr>
        <w:suppressAutoHyphens/>
        <w:spacing w:after="0" w:line="240" w:lineRule="auto"/>
        <w:rPr>
          <w:rFonts w:ascii="Times New Roman" w:hAnsi="Times New Roman" w:cs="Times New Roman"/>
          <w:sz w:val="24"/>
          <w:szCs w:val="24"/>
        </w:rPr>
      </w:pPr>
      <w:bookmarkStart w:id="0" w:name="_Hlk32664967"/>
    </w:p>
    <w:p w14:paraId="166E6662" w14:textId="77777777" w:rsidR="007831BC" w:rsidRDefault="007831BC" w:rsidP="000F135E">
      <w:pPr>
        <w:suppressAutoHyphens/>
        <w:spacing w:after="0" w:line="240" w:lineRule="auto"/>
        <w:ind w:firstLine="709"/>
        <w:rPr>
          <w:rFonts w:ascii="Times New Roman" w:hAnsi="Times New Roman" w:cs="Times New Roman"/>
          <w:sz w:val="24"/>
          <w:szCs w:val="24"/>
        </w:rPr>
        <w:sectPr w:rsidR="007831BC" w:rsidSect="000F135E">
          <w:footerReference w:type="default" r:id="rId9"/>
          <w:footerReference w:type="first" r:id="rId10"/>
          <w:pgSz w:w="11907" w:h="16840"/>
          <w:pgMar w:top="851" w:right="567" w:bottom="851" w:left="1134" w:header="720" w:footer="283" w:gutter="0"/>
          <w:pgNumType w:start="1"/>
          <w:cols w:space="720"/>
          <w:titlePg/>
          <w:docGrid w:linePitch="299"/>
        </w:sectPr>
      </w:pPr>
    </w:p>
    <w:p w14:paraId="22E385C6" w14:textId="44AD6922" w:rsidR="00FF3314" w:rsidRDefault="00FF3314" w:rsidP="000F135E">
      <w:pPr>
        <w:suppressAutoHyphens/>
        <w:spacing w:after="0" w:line="240" w:lineRule="auto"/>
        <w:ind w:firstLine="709"/>
        <w:rPr>
          <w:rFonts w:ascii="Times New Roman" w:hAnsi="Times New Roman" w:cs="Times New Roman"/>
          <w:sz w:val="24"/>
          <w:szCs w:val="24"/>
        </w:rPr>
      </w:pPr>
      <w:r w:rsidRPr="00521C5A">
        <w:rPr>
          <w:rFonts w:ascii="Times New Roman" w:hAnsi="Times New Roman" w:cs="Times New Roman"/>
          <w:sz w:val="24"/>
          <w:szCs w:val="24"/>
        </w:rPr>
        <w:lastRenderedPageBreak/>
        <w:t xml:space="preserve">Таблица 3 – Соответствие уровней освоения компетенций оценкам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3039"/>
        <w:gridCol w:w="4488"/>
      </w:tblGrid>
      <w:tr w:rsidR="007831BC" w:rsidRPr="007831BC" w14:paraId="360F1194" w14:textId="77777777" w:rsidTr="007831BC">
        <w:trPr>
          <w:trHeight w:val="136"/>
        </w:trPr>
        <w:tc>
          <w:tcPr>
            <w:tcW w:w="1389" w:type="pct"/>
          </w:tcPr>
          <w:p w14:paraId="0906DB68" w14:textId="77777777" w:rsidR="007831BC" w:rsidRPr="007831BC" w:rsidRDefault="007831BC" w:rsidP="007831BC">
            <w:pPr>
              <w:suppressAutoHyphens/>
              <w:autoSpaceDE w:val="0"/>
              <w:autoSpaceDN w:val="0"/>
              <w:adjustRightInd w:val="0"/>
              <w:spacing w:after="0" w:line="240" w:lineRule="auto"/>
              <w:contextualSpacing/>
              <w:jc w:val="center"/>
              <w:rPr>
                <w:rFonts w:ascii="Times New Roman" w:eastAsia="Times New Roman" w:hAnsi="Times New Roman" w:cs="Times New Roman"/>
                <w:sz w:val="20"/>
                <w:szCs w:val="20"/>
              </w:rPr>
            </w:pPr>
            <w:r w:rsidRPr="007831BC">
              <w:rPr>
                <w:rFonts w:ascii="Times New Roman" w:eastAsia="Times New Roman" w:hAnsi="Times New Roman" w:cs="Times New Roman"/>
                <w:sz w:val="20"/>
                <w:szCs w:val="20"/>
              </w:rPr>
              <w:t>Уровень освоения компетенций</w:t>
            </w:r>
          </w:p>
        </w:tc>
        <w:tc>
          <w:tcPr>
            <w:tcW w:w="1458" w:type="pct"/>
          </w:tcPr>
          <w:p w14:paraId="671BC9F2" w14:textId="77777777" w:rsidR="007831BC" w:rsidRPr="007831BC" w:rsidRDefault="007831BC" w:rsidP="007831BC">
            <w:pPr>
              <w:suppressAutoHyphens/>
              <w:autoSpaceDE w:val="0"/>
              <w:autoSpaceDN w:val="0"/>
              <w:adjustRightInd w:val="0"/>
              <w:spacing w:after="0" w:line="240" w:lineRule="auto"/>
              <w:contextualSpacing/>
              <w:jc w:val="center"/>
              <w:rPr>
                <w:rFonts w:ascii="Times New Roman" w:eastAsia="Times New Roman" w:hAnsi="Times New Roman" w:cs="Times New Roman"/>
                <w:sz w:val="20"/>
                <w:szCs w:val="20"/>
              </w:rPr>
            </w:pPr>
            <w:r w:rsidRPr="007831BC">
              <w:rPr>
                <w:rFonts w:ascii="Times New Roman" w:eastAsia="Times New Roman" w:hAnsi="Times New Roman" w:cs="Times New Roman"/>
                <w:sz w:val="20"/>
                <w:szCs w:val="20"/>
              </w:rPr>
              <w:t>Оценка уровня подготовки</w:t>
            </w:r>
          </w:p>
        </w:tc>
        <w:tc>
          <w:tcPr>
            <w:tcW w:w="2153" w:type="pct"/>
          </w:tcPr>
          <w:p w14:paraId="301F265A" w14:textId="77777777" w:rsidR="007831BC" w:rsidRPr="007831BC" w:rsidRDefault="007831BC" w:rsidP="007831BC">
            <w:pPr>
              <w:suppressAutoHyphens/>
              <w:autoSpaceDE w:val="0"/>
              <w:autoSpaceDN w:val="0"/>
              <w:adjustRightInd w:val="0"/>
              <w:spacing w:after="0" w:line="240" w:lineRule="auto"/>
              <w:contextualSpacing/>
              <w:jc w:val="center"/>
              <w:rPr>
                <w:rFonts w:ascii="Times New Roman" w:eastAsia="Times New Roman" w:hAnsi="Times New Roman" w:cs="Times New Roman"/>
                <w:sz w:val="20"/>
                <w:szCs w:val="20"/>
              </w:rPr>
            </w:pPr>
            <w:r w:rsidRPr="007831BC">
              <w:rPr>
                <w:rFonts w:ascii="Times New Roman" w:eastAsia="Times New Roman" w:hAnsi="Times New Roman" w:cs="Times New Roman"/>
                <w:sz w:val="20"/>
                <w:szCs w:val="20"/>
              </w:rPr>
              <w:t>Вербальный аналог</w:t>
            </w:r>
          </w:p>
        </w:tc>
      </w:tr>
      <w:tr w:rsidR="007831BC" w:rsidRPr="007831BC" w14:paraId="7B0F6930" w14:textId="77777777" w:rsidTr="007831BC">
        <w:trPr>
          <w:trHeight w:val="136"/>
        </w:trPr>
        <w:tc>
          <w:tcPr>
            <w:tcW w:w="1389" w:type="pct"/>
          </w:tcPr>
          <w:p w14:paraId="7B222E28" w14:textId="77777777" w:rsidR="007831BC" w:rsidRPr="007831BC" w:rsidRDefault="007831BC" w:rsidP="007831BC">
            <w:pPr>
              <w:suppressAutoHyphens/>
              <w:autoSpaceDE w:val="0"/>
              <w:autoSpaceDN w:val="0"/>
              <w:adjustRightInd w:val="0"/>
              <w:spacing w:after="0" w:line="240" w:lineRule="auto"/>
              <w:contextualSpacing/>
              <w:jc w:val="both"/>
              <w:rPr>
                <w:rFonts w:ascii="Times New Roman" w:eastAsia="Times New Roman" w:hAnsi="Times New Roman" w:cs="Times New Roman"/>
                <w:bCs/>
                <w:sz w:val="20"/>
                <w:szCs w:val="20"/>
              </w:rPr>
            </w:pPr>
            <w:proofErr w:type="spellStart"/>
            <w:r w:rsidRPr="007831BC">
              <w:rPr>
                <w:rFonts w:ascii="Times New Roman" w:eastAsia="Times New Roman" w:hAnsi="Times New Roman" w:cs="Times New Roman"/>
                <w:bCs/>
                <w:sz w:val="20"/>
                <w:szCs w:val="20"/>
              </w:rPr>
              <w:t>Допороговый</w:t>
            </w:r>
            <w:proofErr w:type="spellEnd"/>
            <w:r w:rsidRPr="007831BC">
              <w:rPr>
                <w:rFonts w:ascii="Times New Roman" w:eastAsia="Times New Roman" w:hAnsi="Times New Roman" w:cs="Times New Roman"/>
                <w:bCs/>
                <w:sz w:val="20"/>
                <w:szCs w:val="20"/>
              </w:rPr>
              <w:t xml:space="preserve"> уровень</w:t>
            </w:r>
          </w:p>
        </w:tc>
        <w:tc>
          <w:tcPr>
            <w:tcW w:w="1458" w:type="pct"/>
          </w:tcPr>
          <w:p w14:paraId="6951BB1A" w14:textId="77777777" w:rsidR="007831BC" w:rsidRPr="007831BC" w:rsidRDefault="007831BC" w:rsidP="007831BC">
            <w:pPr>
              <w:suppressAutoHyphens/>
              <w:autoSpaceDE w:val="0"/>
              <w:autoSpaceDN w:val="0"/>
              <w:adjustRightInd w:val="0"/>
              <w:spacing w:after="0" w:line="240" w:lineRule="auto"/>
              <w:contextualSpacing/>
              <w:jc w:val="center"/>
              <w:rPr>
                <w:rFonts w:ascii="Times New Roman" w:eastAsia="Times New Roman" w:hAnsi="Times New Roman" w:cs="Times New Roman"/>
                <w:sz w:val="20"/>
                <w:szCs w:val="20"/>
              </w:rPr>
            </w:pPr>
            <w:r w:rsidRPr="007831BC">
              <w:rPr>
                <w:rFonts w:ascii="Times New Roman" w:eastAsia="Times New Roman" w:hAnsi="Times New Roman" w:cs="Times New Roman"/>
                <w:sz w:val="20"/>
                <w:szCs w:val="20"/>
              </w:rPr>
              <w:t>2</w:t>
            </w:r>
          </w:p>
        </w:tc>
        <w:tc>
          <w:tcPr>
            <w:tcW w:w="2153" w:type="pct"/>
          </w:tcPr>
          <w:p w14:paraId="7F83B6F9" w14:textId="77777777" w:rsidR="007831BC" w:rsidRPr="007831BC" w:rsidRDefault="007831BC" w:rsidP="007831BC">
            <w:pPr>
              <w:suppressAutoHyphens/>
              <w:autoSpaceDE w:val="0"/>
              <w:autoSpaceDN w:val="0"/>
              <w:adjustRightInd w:val="0"/>
              <w:spacing w:after="0" w:line="240" w:lineRule="auto"/>
              <w:ind w:right="-116"/>
              <w:contextualSpacing/>
              <w:jc w:val="center"/>
              <w:rPr>
                <w:rFonts w:ascii="Times New Roman" w:eastAsia="Times New Roman" w:hAnsi="Times New Roman" w:cs="Times New Roman"/>
                <w:sz w:val="20"/>
                <w:szCs w:val="20"/>
              </w:rPr>
            </w:pPr>
            <w:r w:rsidRPr="007831BC">
              <w:rPr>
                <w:rFonts w:ascii="Times New Roman" w:eastAsia="Times New Roman" w:hAnsi="Times New Roman" w:cs="Times New Roman"/>
                <w:sz w:val="20"/>
                <w:szCs w:val="20"/>
              </w:rPr>
              <w:t>Неудовлетворительно (не зачет)</w:t>
            </w:r>
          </w:p>
        </w:tc>
      </w:tr>
      <w:tr w:rsidR="007831BC" w:rsidRPr="007831BC" w14:paraId="60154607" w14:textId="77777777" w:rsidTr="007831BC">
        <w:trPr>
          <w:trHeight w:val="136"/>
        </w:trPr>
        <w:tc>
          <w:tcPr>
            <w:tcW w:w="1389" w:type="pct"/>
          </w:tcPr>
          <w:p w14:paraId="194344A9" w14:textId="77777777" w:rsidR="007831BC" w:rsidRPr="007831BC" w:rsidRDefault="007831BC" w:rsidP="007831BC">
            <w:pPr>
              <w:suppressAutoHyphens/>
              <w:autoSpaceDE w:val="0"/>
              <w:autoSpaceDN w:val="0"/>
              <w:adjustRightInd w:val="0"/>
              <w:spacing w:after="0" w:line="240" w:lineRule="auto"/>
              <w:contextualSpacing/>
              <w:jc w:val="both"/>
              <w:rPr>
                <w:rFonts w:ascii="Times New Roman" w:eastAsia="Times New Roman" w:hAnsi="Times New Roman" w:cs="Times New Roman"/>
                <w:bCs/>
                <w:sz w:val="20"/>
                <w:szCs w:val="20"/>
              </w:rPr>
            </w:pPr>
            <w:r w:rsidRPr="007831BC">
              <w:rPr>
                <w:rFonts w:ascii="Times New Roman" w:eastAsia="Times New Roman" w:hAnsi="Times New Roman" w:cs="Times New Roman"/>
                <w:bCs/>
                <w:sz w:val="20"/>
                <w:szCs w:val="20"/>
              </w:rPr>
              <w:t>Пороговый уровень</w:t>
            </w:r>
          </w:p>
        </w:tc>
        <w:tc>
          <w:tcPr>
            <w:tcW w:w="1458" w:type="pct"/>
          </w:tcPr>
          <w:p w14:paraId="44ADC25D" w14:textId="77777777" w:rsidR="007831BC" w:rsidRPr="007831BC" w:rsidRDefault="007831BC" w:rsidP="007831BC">
            <w:pPr>
              <w:suppressAutoHyphens/>
              <w:autoSpaceDE w:val="0"/>
              <w:autoSpaceDN w:val="0"/>
              <w:adjustRightInd w:val="0"/>
              <w:spacing w:after="0" w:line="240" w:lineRule="auto"/>
              <w:contextualSpacing/>
              <w:jc w:val="center"/>
              <w:rPr>
                <w:rFonts w:ascii="Times New Roman" w:eastAsia="Times New Roman" w:hAnsi="Times New Roman" w:cs="Times New Roman"/>
                <w:sz w:val="20"/>
                <w:szCs w:val="20"/>
              </w:rPr>
            </w:pPr>
            <w:r w:rsidRPr="007831BC">
              <w:rPr>
                <w:rFonts w:ascii="Times New Roman" w:eastAsia="Times New Roman" w:hAnsi="Times New Roman" w:cs="Times New Roman"/>
                <w:sz w:val="20"/>
                <w:szCs w:val="20"/>
              </w:rPr>
              <w:t>3</w:t>
            </w:r>
          </w:p>
        </w:tc>
        <w:tc>
          <w:tcPr>
            <w:tcW w:w="2153" w:type="pct"/>
          </w:tcPr>
          <w:p w14:paraId="590641C0" w14:textId="77777777" w:rsidR="007831BC" w:rsidRPr="007831BC" w:rsidRDefault="007831BC" w:rsidP="007831BC">
            <w:pPr>
              <w:suppressAutoHyphens/>
              <w:autoSpaceDE w:val="0"/>
              <w:autoSpaceDN w:val="0"/>
              <w:adjustRightInd w:val="0"/>
              <w:spacing w:after="0" w:line="240" w:lineRule="auto"/>
              <w:contextualSpacing/>
              <w:jc w:val="center"/>
              <w:rPr>
                <w:rFonts w:ascii="Times New Roman" w:eastAsia="Times New Roman" w:hAnsi="Times New Roman" w:cs="Times New Roman"/>
                <w:sz w:val="20"/>
                <w:szCs w:val="20"/>
              </w:rPr>
            </w:pPr>
            <w:r w:rsidRPr="007831BC">
              <w:rPr>
                <w:rFonts w:ascii="Times New Roman" w:eastAsia="Times New Roman" w:hAnsi="Times New Roman" w:cs="Times New Roman"/>
                <w:sz w:val="20"/>
                <w:szCs w:val="20"/>
              </w:rPr>
              <w:t>Удовлетворительно (зачет)</w:t>
            </w:r>
          </w:p>
        </w:tc>
      </w:tr>
      <w:tr w:rsidR="007831BC" w:rsidRPr="007831BC" w14:paraId="66958777" w14:textId="77777777" w:rsidTr="007831BC">
        <w:trPr>
          <w:trHeight w:val="136"/>
        </w:trPr>
        <w:tc>
          <w:tcPr>
            <w:tcW w:w="1389" w:type="pct"/>
          </w:tcPr>
          <w:p w14:paraId="2B2C6E3C" w14:textId="77777777" w:rsidR="007831BC" w:rsidRPr="007831BC" w:rsidRDefault="007831BC" w:rsidP="007831BC">
            <w:pPr>
              <w:suppressAutoHyphens/>
              <w:autoSpaceDE w:val="0"/>
              <w:autoSpaceDN w:val="0"/>
              <w:adjustRightInd w:val="0"/>
              <w:spacing w:after="0" w:line="240" w:lineRule="auto"/>
              <w:contextualSpacing/>
              <w:jc w:val="both"/>
              <w:rPr>
                <w:rFonts w:ascii="Times New Roman" w:eastAsia="Times New Roman" w:hAnsi="Times New Roman" w:cs="Times New Roman"/>
                <w:bCs/>
                <w:sz w:val="20"/>
                <w:szCs w:val="20"/>
              </w:rPr>
            </w:pPr>
            <w:r w:rsidRPr="007831BC">
              <w:rPr>
                <w:rFonts w:ascii="Times New Roman" w:eastAsia="Times New Roman" w:hAnsi="Times New Roman" w:cs="Times New Roman"/>
                <w:bCs/>
                <w:sz w:val="20"/>
                <w:szCs w:val="20"/>
              </w:rPr>
              <w:t>Базовый уровень</w:t>
            </w:r>
          </w:p>
        </w:tc>
        <w:tc>
          <w:tcPr>
            <w:tcW w:w="1458" w:type="pct"/>
          </w:tcPr>
          <w:p w14:paraId="628DB8A7" w14:textId="77777777" w:rsidR="007831BC" w:rsidRPr="007831BC" w:rsidRDefault="007831BC" w:rsidP="007831BC">
            <w:pPr>
              <w:suppressAutoHyphens/>
              <w:autoSpaceDE w:val="0"/>
              <w:autoSpaceDN w:val="0"/>
              <w:adjustRightInd w:val="0"/>
              <w:spacing w:after="0" w:line="240" w:lineRule="auto"/>
              <w:contextualSpacing/>
              <w:jc w:val="center"/>
              <w:rPr>
                <w:rFonts w:ascii="Times New Roman" w:eastAsia="Times New Roman" w:hAnsi="Times New Roman" w:cs="Times New Roman"/>
                <w:sz w:val="20"/>
                <w:szCs w:val="20"/>
              </w:rPr>
            </w:pPr>
            <w:r w:rsidRPr="007831BC">
              <w:rPr>
                <w:rFonts w:ascii="Times New Roman" w:eastAsia="Times New Roman" w:hAnsi="Times New Roman" w:cs="Times New Roman"/>
                <w:sz w:val="20"/>
                <w:szCs w:val="20"/>
              </w:rPr>
              <w:t>4</w:t>
            </w:r>
          </w:p>
        </w:tc>
        <w:tc>
          <w:tcPr>
            <w:tcW w:w="2153" w:type="pct"/>
          </w:tcPr>
          <w:p w14:paraId="71F1DC18" w14:textId="77777777" w:rsidR="007831BC" w:rsidRPr="007831BC" w:rsidRDefault="007831BC" w:rsidP="007831BC">
            <w:pPr>
              <w:suppressAutoHyphens/>
              <w:autoSpaceDE w:val="0"/>
              <w:autoSpaceDN w:val="0"/>
              <w:adjustRightInd w:val="0"/>
              <w:spacing w:after="0" w:line="240" w:lineRule="auto"/>
              <w:contextualSpacing/>
              <w:jc w:val="center"/>
              <w:rPr>
                <w:rFonts w:ascii="Times New Roman" w:eastAsia="Times New Roman" w:hAnsi="Times New Roman" w:cs="Times New Roman"/>
                <w:sz w:val="20"/>
                <w:szCs w:val="20"/>
              </w:rPr>
            </w:pPr>
            <w:r w:rsidRPr="007831BC">
              <w:rPr>
                <w:rFonts w:ascii="Times New Roman" w:eastAsia="Times New Roman" w:hAnsi="Times New Roman" w:cs="Times New Roman"/>
                <w:sz w:val="20"/>
                <w:szCs w:val="20"/>
              </w:rPr>
              <w:t>Хорошо (зачет)</w:t>
            </w:r>
          </w:p>
        </w:tc>
      </w:tr>
      <w:tr w:rsidR="007831BC" w:rsidRPr="007831BC" w14:paraId="2109B21F" w14:textId="77777777" w:rsidTr="007831BC">
        <w:trPr>
          <w:trHeight w:val="139"/>
        </w:trPr>
        <w:tc>
          <w:tcPr>
            <w:tcW w:w="1389" w:type="pct"/>
          </w:tcPr>
          <w:p w14:paraId="117ADF16" w14:textId="77777777" w:rsidR="007831BC" w:rsidRPr="007831BC" w:rsidRDefault="007831BC" w:rsidP="007831BC">
            <w:pPr>
              <w:suppressAutoHyphens/>
              <w:autoSpaceDE w:val="0"/>
              <w:autoSpaceDN w:val="0"/>
              <w:adjustRightInd w:val="0"/>
              <w:spacing w:after="0" w:line="240" w:lineRule="auto"/>
              <w:contextualSpacing/>
              <w:jc w:val="both"/>
              <w:rPr>
                <w:rFonts w:ascii="Times New Roman" w:eastAsia="Times New Roman" w:hAnsi="Times New Roman" w:cs="Times New Roman"/>
                <w:bCs/>
                <w:sz w:val="20"/>
                <w:szCs w:val="20"/>
              </w:rPr>
            </w:pPr>
            <w:r w:rsidRPr="007831BC">
              <w:rPr>
                <w:rFonts w:ascii="Times New Roman" w:eastAsia="Times New Roman" w:hAnsi="Times New Roman" w:cs="Times New Roman"/>
                <w:bCs/>
                <w:sz w:val="20"/>
                <w:szCs w:val="20"/>
              </w:rPr>
              <w:t xml:space="preserve">Продвинутый уровень </w:t>
            </w:r>
          </w:p>
        </w:tc>
        <w:tc>
          <w:tcPr>
            <w:tcW w:w="1458" w:type="pct"/>
          </w:tcPr>
          <w:p w14:paraId="31CD1653" w14:textId="77777777" w:rsidR="007831BC" w:rsidRPr="007831BC" w:rsidRDefault="007831BC" w:rsidP="007831BC">
            <w:pPr>
              <w:suppressAutoHyphens/>
              <w:autoSpaceDE w:val="0"/>
              <w:autoSpaceDN w:val="0"/>
              <w:adjustRightInd w:val="0"/>
              <w:spacing w:after="0" w:line="240" w:lineRule="auto"/>
              <w:contextualSpacing/>
              <w:jc w:val="center"/>
              <w:rPr>
                <w:rFonts w:ascii="Times New Roman" w:eastAsia="Times New Roman" w:hAnsi="Times New Roman" w:cs="Times New Roman"/>
                <w:sz w:val="20"/>
                <w:szCs w:val="20"/>
              </w:rPr>
            </w:pPr>
            <w:r w:rsidRPr="007831BC">
              <w:rPr>
                <w:rFonts w:ascii="Times New Roman" w:eastAsia="Times New Roman" w:hAnsi="Times New Roman" w:cs="Times New Roman"/>
                <w:sz w:val="20"/>
                <w:szCs w:val="20"/>
              </w:rPr>
              <w:t>5</w:t>
            </w:r>
          </w:p>
        </w:tc>
        <w:tc>
          <w:tcPr>
            <w:tcW w:w="2153" w:type="pct"/>
          </w:tcPr>
          <w:p w14:paraId="23DE44FF" w14:textId="77777777" w:rsidR="007831BC" w:rsidRPr="007831BC" w:rsidRDefault="007831BC" w:rsidP="007831BC">
            <w:pPr>
              <w:suppressAutoHyphens/>
              <w:autoSpaceDE w:val="0"/>
              <w:autoSpaceDN w:val="0"/>
              <w:adjustRightInd w:val="0"/>
              <w:spacing w:after="0" w:line="240" w:lineRule="auto"/>
              <w:contextualSpacing/>
              <w:jc w:val="center"/>
              <w:rPr>
                <w:rFonts w:ascii="Times New Roman" w:eastAsia="Times New Roman" w:hAnsi="Times New Roman" w:cs="Times New Roman"/>
                <w:sz w:val="20"/>
                <w:szCs w:val="20"/>
              </w:rPr>
            </w:pPr>
            <w:r w:rsidRPr="007831BC">
              <w:rPr>
                <w:rFonts w:ascii="Times New Roman" w:eastAsia="Times New Roman" w:hAnsi="Times New Roman" w:cs="Times New Roman"/>
                <w:sz w:val="20"/>
                <w:szCs w:val="20"/>
              </w:rPr>
              <w:t>Отлично (зачет)</w:t>
            </w:r>
          </w:p>
        </w:tc>
      </w:tr>
    </w:tbl>
    <w:p w14:paraId="4BA7153E" w14:textId="77777777" w:rsidR="007831BC" w:rsidRPr="00521C5A" w:rsidRDefault="007831BC" w:rsidP="000F135E">
      <w:pPr>
        <w:suppressAutoHyphens/>
        <w:spacing w:after="0" w:line="240" w:lineRule="auto"/>
        <w:ind w:firstLine="709"/>
        <w:rPr>
          <w:rFonts w:ascii="Times New Roman" w:hAnsi="Times New Roman" w:cs="Times New Roman"/>
          <w:sz w:val="24"/>
          <w:szCs w:val="24"/>
        </w:rPr>
      </w:pPr>
    </w:p>
    <w:bookmarkEnd w:id="0"/>
    <w:p w14:paraId="7676CAF2" w14:textId="094DBCB5" w:rsidR="00FF3314" w:rsidRPr="00521C5A" w:rsidRDefault="007831BC" w:rsidP="007831BC">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ab/>
      </w:r>
      <w:r w:rsidR="00FF3314" w:rsidRPr="00521C5A">
        <w:rPr>
          <w:rFonts w:ascii="Times New Roman" w:hAnsi="Times New Roman" w:cs="Times New Roman"/>
          <w:b/>
          <w:sz w:val="24"/>
          <w:szCs w:val="24"/>
        </w:rPr>
        <w:t>Методические материалы, определяющие процедуры оценивания знаний, умений, навыков и (или) опыта деятельности</w:t>
      </w:r>
    </w:p>
    <w:p w14:paraId="0B679B93" w14:textId="77777777" w:rsidR="00D63DA3" w:rsidRPr="00521C5A" w:rsidRDefault="00D63DA3" w:rsidP="000F135E">
      <w:pPr>
        <w:suppressAutoHyphens/>
        <w:spacing w:after="0" w:line="240" w:lineRule="auto"/>
        <w:jc w:val="both"/>
        <w:rPr>
          <w:rFonts w:ascii="Times New Roman" w:hAnsi="Times New Roman" w:cs="Times New Roman"/>
          <w:sz w:val="24"/>
          <w:szCs w:val="24"/>
        </w:rPr>
      </w:pPr>
    </w:p>
    <w:p w14:paraId="4654A60B" w14:textId="68151230"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 xml:space="preserve">Оценивание результатов обучения по дисциплине осуществляется в соответствии с Положением о текущем контроле и промежуточной аттестации обучающихся. </w:t>
      </w:r>
    </w:p>
    <w:p w14:paraId="3872BEDA" w14:textId="5505C752"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 xml:space="preserve">По дисциплине </w:t>
      </w:r>
      <w:r w:rsidR="00251FDF" w:rsidRPr="00521C5A">
        <w:rPr>
          <w:rFonts w:ascii="Times New Roman" w:hAnsi="Times New Roman" w:cs="Times New Roman"/>
          <w:sz w:val="24"/>
          <w:szCs w:val="24"/>
        </w:rPr>
        <w:t>Правовое регулирование государственных и муниципальных зак</w:t>
      </w:r>
      <w:r w:rsidR="003604A8" w:rsidRPr="00521C5A">
        <w:rPr>
          <w:rFonts w:ascii="Times New Roman" w:hAnsi="Times New Roman" w:cs="Times New Roman"/>
          <w:sz w:val="24"/>
          <w:szCs w:val="24"/>
        </w:rPr>
        <w:t>азов</w:t>
      </w:r>
      <w:r w:rsidR="00251FDF" w:rsidRPr="00521C5A">
        <w:rPr>
          <w:rFonts w:ascii="Times New Roman" w:hAnsi="Times New Roman" w:cs="Times New Roman"/>
          <w:sz w:val="24"/>
          <w:szCs w:val="24"/>
        </w:rPr>
        <w:t xml:space="preserve"> </w:t>
      </w:r>
      <w:r w:rsidRPr="00521C5A">
        <w:rPr>
          <w:rFonts w:ascii="Times New Roman" w:hAnsi="Times New Roman" w:cs="Times New Roman"/>
          <w:sz w:val="24"/>
          <w:szCs w:val="24"/>
        </w:rPr>
        <w:t xml:space="preserve">предусмотрены следующие виды контроля: текущий контроль успеваемости (ТКУ)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промежуточная аттестация (оценивается уровень и качество обучения по дисциплине в целом). </w:t>
      </w:r>
    </w:p>
    <w:p w14:paraId="25107648" w14:textId="77777777"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 xml:space="preserve">Текущий контроль обеспечивает своевременную обратную связь, служит для оценки объёма и уровня усвоения обучающимся учебного материала одного или нескольких разделов дисциплины, одной или нескольких тем в соответствии с её рабочей программой.  </w:t>
      </w:r>
    </w:p>
    <w:p w14:paraId="03966DC5" w14:textId="77777777"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 xml:space="preserve">К достоинствам данного типа контроля относится его систематичность, непосредственно </w:t>
      </w:r>
      <w:proofErr w:type="spellStart"/>
      <w:r w:rsidRPr="00521C5A">
        <w:rPr>
          <w:rFonts w:ascii="Times New Roman" w:hAnsi="Times New Roman" w:cs="Times New Roman"/>
          <w:sz w:val="24"/>
          <w:szCs w:val="24"/>
        </w:rPr>
        <w:t>коррелирующаяся</w:t>
      </w:r>
      <w:proofErr w:type="spellEnd"/>
      <w:r w:rsidRPr="00521C5A">
        <w:rPr>
          <w:rFonts w:ascii="Times New Roman" w:hAnsi="Times New Roman" w:cs="Times New Roman"/>
          <w:sz w:val="24"/>
          <w:szCs w:val="24"/>
        </w:rPr>
        <w:t xml:space="preserve"> с требованием постоянного и непрерывного мониторинга качества обучения, а также возможность оценки успеваемости обучающегося. При текущем контроле успеваемости акцент делается на установлении подробной, реальной картины достижений и успешности усвоения учебной программы на данный момент времени.</w:t>
      </w:r>
    </w:p>
    <w:p w14:paraId="3CFDC83A" w14:textId="77777777"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Срок проведения устанавливается по расписанию занятий, оценка успеваемости заносятся в ведомость и в электронное портфолио обучающегося.</w:t>
      </w:r>
    </w:p>
    <w:p w14:paraId="6EF7329B" w14:textId="6B8BA2D5"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 xml:space="preserve">Промежуточная аттестация по дисциплине проводится в форме </w:t>
      </w:r>
      <w:r w:rsidR="005B2C26" w:rsidRPr="00521C5A">
        <w:rPr>
          <w:rFonts w:ascii="Times New Roman" w:hAnsi="Times New Roman" w:cs="Times New Roman"/>
          <w:sz w:val="24"/>
          <w:szCs w:val="24"/>
        </w:rPr>
        <w:t>зачета</w:t>
      </w:r>
      <w:r w:rsidRPr="00521C5A">
        <w:rPr>
          <w:rFonts w:ascii="Times New Roman" w:hAnsi="Times New Roman" w:cs="Times New Roman"/>
          <w:sz w:val="24"/>
          <w:szCs w:val="24"/>
        </w:rPr>
        <w:t xml:space="preserve">. </w:t>
      </w:r>
    </w:p>
    <w:p w14:paraId="1C5D66D6" w14:textId="77777777"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 xml:space="preserve">Итоговая оценка определяется по результатам текущего контроля успеваемости и промежуточной аттестации. </w:t>
      </w:r>
    </w:p>
    <w:p w14:paraId="463EE367" w14:textId="77777777"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Обучающиеся, не прошедшие промежуточную аттестацию по утвержденному расписанию, должны ликвидировать возникшую академическую задолженность в установленном порядке.</w:t>
      </w:r>
    </w:p>
    <w:p w14:paraId="75A6C114" w14:textId="77777777"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(устно, письменно на бумаге, письменно на компьютере, в форме тестирования и т. п.). При необходимости лицам с инвалидностью и ОВЗ предоставляется дополнительное время для подготовки ответа или выполнения задания.</w:t>
      </w:r>
    </w:p>
    <w:p w14:paraId="39234A94" w14:textId="77777777" w:rsidR="00F91AD5" w:rsidRPr="00521C5A" w:rsidRDefault="00F91AD5" w:rsidP="000F135E">
      <w:pPr>
        <w:suppressAutoHyphens/>
        <w:spacing w:after="0" w:line="240" w:lineRule="auto"/>
        <w:ind w:firstLine="709"/>
        <w:jc w:val="both"/>
        <w:rPr>
          <w:rFonts w:ascii="Times New Roman" w:hAnsi="Times New Roman" w:cs="Times New Roman"/>
          <w:sz w:val="24"/>
          <w:szCs w:val="24"/>
        </w:rPr>
      </w:pPr>
    </w:p>
    <w:p w14:paraId="49F6C791" w14:textId="3D3996F2" w:rsidR="00FF3314" w:rsidRPr="00F91AD5" w:rsidRDefault="007831BC" w:rsidP="007831BC">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rPr>
        <w:tab/>
      </w:r>
      <w:r w:rsidR="00FF3314" w:rsidRPr="00F91AD5">
        <w:rPr>
          <w:rFonts w:ascii="Times New Roman" w:hAnsi="Times New Roman" w:cs="Times New Roman"/>
          <w:b/>
          <w:sz w:val="24"/>
          <w:szCs w:val="24"/>
        </w:rPr>
        <w:t>Оценочные средства, используемые в процессе текущего контроля успеваемости</w:t>
      </w:r>
    </w:p>
    <w:p w14:paraId="4191648E" w14:textId="77777777" w:rsidR="007831BC" w:rsidRDefault="007831BC" w:rsidP="000F135E">
      <w:pPr>
        <w:suppressAutoHyphens/>
        <w:spacing w:after="0" w:line="240" w:lineRule="auto"/>
        <w:ind w:firstLine="709"/>
        <w:rPr>
          <w:rFonts w:ascii="Times New Roman" w:hAnsi="Times New Roman" w:cs="Times New Roman"/>
          <w:b/>
          <w:sz w:val="24"/>
          <w:szCs w:val="24"/>
        </w:rPr>
      </w:pPr>
    </w:p>
    <w:p w14:paraId="1B52DEFE" w14:textId="7E59920C" w:rsidR="00FF3314" w:rsidRPr="00F91AD5" w:rsidRDefault="007831BC" w:rsidP="000F135E">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2.1.1</w:t>
      </w:r>
      <w:r>
        <w:rPr>
          <w:rFonts w:ascii="Times New Roman" w:hAnsi="Times New Roman" w:cs="Times New Roman"/>
          <w:b/>
          <w:sz w:val="24"/>
          <w:szCs w:val="24"/>
        </w:rPr>
        <w:tab/>
      </w:r>
      <w:r w:rsidR="00FF3314" w:rsidRPr="00F91AD5">
        <w:rPr>
          <w:rFonts w:ascii="Times New Roman" w:hAnsi="Times New Roman" w:cs="Times New Roman"/>
          <w:b/>
          <w:sz w:val="24"/>
          <w:szCs w:val="24"/>
        </w:rPr>
        <w:t xml:space="preserve">Устный/ письменный опрос </w:t>
      </w:r>
    </w:p>
    <w:p w14:paraId="4A306BF5" w14:textId="77777777" w:rsidR="007831BC" w:rsidRDefault="007831BC" w:rsidP="000F135E">
      <w:pPr>
        <w:suppressAutoHyphens/>
        <w:spacing w:after="0" w:line="240" w:lineRule="auto"/>
        <w:ind w:firstLine="709"/>
        <w:rPr>
          <w:rFonts w:ascii="Times New Roman" w:hAnsi="Times New Roman" w:cs="Times New Roman"/>
          <w:sz w:val="24"/>
          <w:szCs w:val="24"/>
        </w:rPr>
      </w:pPr>
    </w:p>
    <w:p w14:paraId="55417D87" w14:textId="282FBB47" w:rsidR="00FF3314" w:rsidRPr="00521C5A" w:rsidRDefault="00FF3314" w:rsidP="000F135E">
      <w:pPr>
        <w:suppressAutoHyphens/>
        <w:spacing w:after="0" w:line="240" w:lineRule="auto"/>
        <w:ind w:firstLine="709"/>
        <w:rPr>
          <w:rFonts w:ascii="Times New Roman" w:hAnsi="Times New Roman" w:cs="Times New Roman"/>
          <w:sz w:val="24"/>
          <w:szCs w:val="24"/>
        </w:rPr>
      </w:pPr>
      <w:r w:rsidRPr="00521C5A">
        <w:rPr>
          <w:rFonts w:ascii="Times New Roman" w:hAnsi="Times New Roman" w:cs="Times New Roman"/>
          <w:sz w:val="24"/>
          <w:szCs w:val="24"/>
        </w:rPr>
        <w:t>Таблица 4 – Перечень вопросов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1753"/>
        <w:gridCol w:w="7329"/>
      </w:tblGrid>
      <w:tr w:rsidR="00FF3314" w:rsidRPr="00521C5A" w14:paraId="2B0501E2" w14:textId="77777777" w:rsidTr="007831BC">
        <w:tc>
          <w:tcPr>
            <w:tcW w:w="643" w:type="pct"/>
            <w:vMerge w:val="restart"/>
            <w:shd w:val="clear" w:color="auto" w:fill="auto"/>
          </w:tcPr>
          <w:p w14:paraId="4C799A48" w14:textId="02E0C448" w:rsidR="00FF3314" w:rsidRPr="00F91AD5" w:rsidRDefault="00FF3314" w:rsidP="007831BC">
            <w:pPr>
              <w:suppressAutoHyphens/>
              <w:spacing w:after="0" w:line="240" w:lineRule="auto"/>
              <w:jc w:val="center"/>
              <w:rPr>
                <w:rFonts w:ascii="Times New Roman" w:hAnsi="Times New Roman" w:cs="Times New Roman"/>
                <w:sz w:val="20"/>
                <w:szCs w:val="20"/>
              </w:rPr>
            </w:pPr>
            <w:r w:rsidRPr="00F91AD5">
              <w:rPr>
                <w:rFonts w:ascii="Times New Roman" w:hAnsi="Times New Roman" w:cs="Times New Roman"/>
                <w:sz w:val="20"/>
                <w:szCs w:val="20"/>
              </w:rPr>
              <w:t>Код индикаторов достижения компетенции</w:t>
            </w:r>
          </w:p>
        </w:tc>
        <w:tc>
          <w:tcPr>
            <w:tcW w:w="4357" w:type="pct"/>
            <w:gridSpan w:val="2"/>
            <w:shd w:val="clear" w:color="auto" w:fill="auto"/>
          </w:tcPr>
          <w:p w14:paraId="702087C2" w14:textId="77777777" w:rsidR="00FF3314" w:rsidRPr="00F91AD5" w:rsidRDefault="00FF3314" w:rsidP="007831BC">
            <w:pPr>
              <w:suppressAutoHyphens/>
              <w:spacing w:after="0" w:line="240" w:lineRule="auto"/>
              <w:jc w:val="center"/>
              <w:rPr>
                <w:rFonts w:ascii="Times New Roman" w:hAnsi="Times New Roman" w:cs="Times New Roman"/>
                <w:sz w:val="20"/>
                <w:szCs w:val="20"/>
              </w:rPr>
            </w:pPr>
            <w:r w:rsidRPr="00F91AD5">
              <w:rPr>
                <w:rFonts w:ascii="Times New Roman" w:hAnsi="Times New Roman" w:cs="Times New Roman"/>
                <w:sz w:val="20"/>
                <w:szCs w:val="20"/>
              </w:rPr>
              <w:t>Оценочные средства</w:t>
            </w:r>
          </w:p>
        </w:tc>
      </w:tr>
      <w:tr w:rsidR="00FF3314" w:rsidRPr="00521C5A" w14:paraId="10202D9A" w14:textId="77777777" w:rsidTr="007831BC">
        <w:trPr>
          <w:trHeight w:val="561"/>
        </w:trPr>
        <w:tc>
          <w:tcPr>
            <w:tcW w:w="643" w:type="pct"/>
            <w:vMerge/>
            <w:shd w:val="clear" w:color="auto" w:fill="auto"/>
          </w:tcPr>
          <w:p w14:paraId="7A25FDDC" w14:textId="77777777" w:rsidR="00FF3314" w:rsidRPr="00F91AD5" w:rsidRDefault="00FF3314" w:rsidP="007831BC">
            <w:pPr>
              <w:suppressAutoHyphens/>
              <w:spacing w:after="0" w:line="240" w:lineRule="auto"/>
              <w:jc w:val="center"/>
              <w:rPr>
                <w:rFonts w:ascii="Times New Roman" w:hAnsi="Times New Roman" w:cs="Times New Roman"/>
                <w:sz w:val="20"/>
                <w:szCs w:val="20"/>
              </w:rPr>
            </w:pPr>
          </w:p>
        </w:tc>
        <w:tc>
          <w:tcPr>
            <w:tcW w:w="841" w:type="pct"/>
            <w:shd w:val="clear" w:color="auto" w:fill="auto"/>
          </w:tcPr>
          <w:p w14:paraId="1E88DB0F" w14:textId="77777777" w:rsidR="00FF3314" w:rsidRPr="00F91AD5" w:rsidRDefault="00FF3314" w:rsidP="007831BC">
            <w:pPr>
              <w:suppressAutoHyphens/>
              <w:spacing w:after="0" w:line="240" w:lineRule="auto"/>
              <w:jc w:val="center"/>
              <w:rPr>
                <w:rFonts w:ascii="Times New Roman" w:hAnsi="Times New Roman" w:cs="Times New Roman"/>
                <w:sz w:val="20"/>
                <w:szCs w:val="20"/>
              </w:rPr>
            </w:pPr>
            <w:r w:rsidRPr="00F91AD5">
              <w:rPr>
                <w:rFonts w:ascii="Times New Roman" w:hAnsi="Times New Roman" w:cs="Times New Roman"/>
                <w:sz w:val="20"/>
                <w:szCs w:val="20"/>
              </w:rPr>
              <w:t>Наименование темы</w:t>
            </w:r>
          </w:p>
        </w:tc>
        <w:tc>
          <w:tcPr>
            <w:tcW w:w="3517" w:type="pct"/>
            <w:shd w:val="clear" w:color="auto" w:fill="auto"/>
          </w:tcPr>
          <w:p w14:paraId="034884ED" w14:textId="77777777" w:rsidR="00FF3314" w:rsidRPr="00F91AD5" w:rsidRDefault="00FF3314" w:rsidP="007831BC">
            <w:pPr>
              <w:suppressAutoHyphens/>
              <w:spacing w:after="0" w:line="240" w:lineRule="auto"/>
              <w:jc w:val="center"/>
              <w:rPr>
                <w:rFonts w:ascii="Times New Roman" w:hAnsi="Times New Roman" w:cs="Times New Roman"/>
                <w:sz w:val="20"/>
                <w:szCs w:val="20"/>
              </w:rPr>
            </w:pPr>
            <w:r w:rsidRPr="00F91AD5">
              <w:rPr>
                <w:rFonts w:ascii="Times New Roman" w:hAnsi="Times New Roman" w:cs="Times New Roman"/>
                <w:sz w:val="20"/>
                <w:szCs w:val="20"/>
              </w:rPr>
              <w:t>Вопросы для устного/письменного опроса</w:t>
            </w:r>
          </w:p>
        </w:tc>
      </w:tr>
      <w:tr w:rsidR="003604A8" w:rsidRPr="00521C5A" w14:paraId="42DFAB0D" w14:textId="77777777" w:rsidTr="007831BC">
        <w:trPr>
          <w:trHeight w:val="220"/>
        </w:trPr>
        <w:tc>
          <w:tcPr>
            <w:tcW w:w="643" w:type="pct"/>
            <w:shd w:val="clear" w:color="auto" w:fill="auto"/>
          </w:tcPr>
          <w:p w14:paraId="346A501C" w14:textId="21F6F5DC"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04A8" w:rsidRPr="00F91AD5">
              <w:rPr>
                <w:rFonts w:ascii="Times New Roman" w:hAnsi="Times New Roman" w:cs="Times New Roman"/>
                <w:sz w:val="20"/>
                <w:szCs w:val="20"/>
              </w:rPr>
              <w:t>1.1</w:t>
            </w:r>
          </w:p>
          <w:p w14:paraId="3D821496" w14:textId="0B2AD9E1"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04A8" w:rsidRPr="00F91AD5">
              <w:rPr>
                <w:rFonts w:ascii="Times New Roman" w:hAnsi="Times New Roman" w:cs="Times New Roman"/>
                <w:sz w:val="20"/>
                <w:szCs w:val="20"/>
              </w:rPr>
              <w:t>2.1</w:t>
            </w:r>
          </w:p>
        </w:tc>
        <w:tc>
          <w:tcPr>
            <w:tcW w:w="841" w:type="pct"/>
            <w:vMerge w:val="restart"/>
            <w:tcBorders>
              <w:top w:val="single" w:sz="8" w:space="0" w:color="000000"/>
              <w:left w:val="single" w:sz="8" w:space="0" w:color="000000"/>
              <w:right w:val="single" w:sz="8" w:space="0" w:color="000000"/>
            </w:tcBorders>
            <w:shd w:val="clear" w:color="000000" w:fill="FFFFFF"/>
          </w:tcPr>
          <w:p w14:paraId="3FDBF357" w14:textId="77777777"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Раздел 1. Общие принципы размещения заказов для государственных и муниципальных нужд.</w:t>
            </w:r>
          </w:p>
          <w:p w14:paraId="7380DB3D" w14:textId="59BC70E0" w:rsidR="003604A8" w:rsidRPr="00F91AD5" w:rsidRDefault="003604A8" w:rsidP="000F135E">
            <w:pPr>
              <w:suppressAutoHyphens/>
              <w:spacing w:after="0" w:line="240" w:lineRule="auto"/>
              <w:rPr>
                <w:rFonts w:ascii="Times New Roman" w:hAnsi="Times New Roman" w:cs="Times New Roman"/>
                <w:sz w:val="20"/>
                <w:szCs w:val="20"/>
              </w:rPr>
            </w:pPr>
          </w:p>
        </w:tc>
        <w:tc>
          <w:tcPr>
            <w:tcW w:w="3517" w:type="pct"/>
            <w:shd w:val="clear" w:color="auto" w:fill="auto"/>
          </w:tcPr>
          <w:p w14:paraId="070D6E6F" w14:textId="38A1660F" w:rsidR="003604A8" w:rsidRPr="00F91AD5" w:rsidRDefault="003604A8" w:rsidP="000F135E">
            <w:pPr>
              <w:pStyle w:val="a5"/>
              <w:numPr>
                <w:ilvl w:val="0"/>
                <w:numId w:val="1"/>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lastRenderedPageBreak/>
              <w:t xml:space="preserve">Что такое </w:t>
            </w:r>
            <w:r w:rsidR="00664DFB" w:rsidRPr="00F91AD5">
              <w:rPr>
                <w:rFonts w:ascii="Times New Roman" w:hAnsi="Times New Roman" w:cs="Times New Roman"/>
                <w:sz w:val="20"/>
                <w:szCs w:val="20"/>
              </w:rPr>
              <w:t>государственный/</w:t>
            </w:r>
            <w:proofErr w:type="gramStart"/>
            <w:r w:rsidR="00664DFB" w:rsidRPr="00F91AD5">
              <w:rPr>
                <w:rFonts w:ascii="Times New Roman" w:hAnsi="Times New Roman" w:cs="Times New Roman"/>
                <w:sz w:val="20"/>
                <w:szCs w:val="20"/>
              </w:rPr>
              <w:t>муниципальный  заказ</w:t>
            </w:r>
            <w:proofErr w:type="gramEnd"/>
            <w:r w:rsidR="00664DFB" w:rsidRPr="00F91AD5">
              <w:rPr>
                <w:rFonts w:ascii="Times New Roman" w:hAnsi="Times New Roman" w:cs="Times New Roman"/>
                <w:sz w:val="20"/>
                <w:szCs w:val="20"/>
              </w:rPr>
              <w:t>?</w:t>
            </w:r>
          </w:p>
          <w:p w14:paraId="5C4CBB86" w14:textId="18F0EF19" w:rsidR="003604A8" w:rsidRPr="00F91AD5" w:rsidRDefault="00664DFB" w:rsidP="000F135E">
            <w:pPr>
              <w:pStyle w:val="a5"/>
              <w:numPr>
                <w:ilvl w:val="0"/>
                <w:numId w:val="1"/>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Что такое государственный оборонный заказ?</w:t>
            </w:r>
          </w:p>
          <w:p w14:paraId="4AC41E1A" w14:textId="28A3453E" w:rsidR="003604A8" w:rsidRPr="00F91AD5" w:rsidRDefault="003604A8" w:rsidP="000F135E">
            <w:pPr>
              <w:pStyle w:val="a5"/>
              <w:numPr>
                <w:ilvl w:val="0"/>
                <w:numId w:val="1"/>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Что такое контрактная система в сфере закупок дл</w:t>
            </w:r>
            <w:r w:rsidR="00664DFB" w:rsidRPr="00F91AD5">
              <w:rPr>
                <w:rFonts w:ascii="Times New Roman" w:hAnsi="Times New Roman" w:cs="Times New Roman"/>
                <w:sz w:val="20"/>
                <w:szCs w:val="20"/>
              </w:rPr>
              <w:t>я</w:t>
            </w:r>
            <w:r w:rsidRPr="00F91AD5">
              <w:rPr>
                <w:rFonts w:ascii="Times New Roman" w:hAnsi="Times New Roman" w:cs="Times New Roman"/>
                <w:sz w:val="20"/>
                <w:szCs w:val="20"/>
              </w:rPr>
              <w:t xml:space="preserve"> государственных и муниципальных нужд?</w:t>
            </w:r>
          </w:p>
          <w:p w14:paraId="59203009" w14:textId="64296EFE" w:rsidR="003604A8" w:rsidRPr="00F91AD5" w:rsidRDefault="003604A8" w:rsidP="000F135E">
            <w:pPr>
              <w:pStyle w:val="a5"/>
              <w:numPr>
                <w:ilvl w:val="0"/>
                <w:numId w:val="1"/>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Какие принципы контрактной системы закупок Вы знаете?</w:t>
            </w:r>
          </w:p>
        </w:tc>
      </w:tr>
      <w:tr w:rsidR="003604A8" w:rsidRPr="00521C5A" w14:paraId="66623671" w14:textId="77777777" w:rsidTr="007831BC">
        <w:trPr>
          <w:trHeight w:val="488"/>
        </w:trPr>
        <w:tc>
          <w:tcPr>
            <w:tcW w:w="643" w:type="pct"/>
            <w:shd w:val="clear" w:color="auto" w:fill="auto"/>
          </w:tcPr>
          <w:p w14:paraId="07EED9C7" w14:textId="2CD0CD48"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04A8" w:rsidRPr="00F91AD5">
              <w:rPr>
                <w:rFonts w:ascii="Times New Roman" w:hAnsi="Times New Roman" w:cs="Times New Roman"/>
                <w:sz w:val="20"/>
                <w:szCs w:val="20"/>
              </w:rPr>
              <w:t>1.2</w:t>
            </w:r>
          </w:p>
          <w:p w14:paraId="72FEF0A0" w14:textId="4DF2984A"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04A8" w:rsidRPr="00F91AD5">
              <w:rPr>
                <w:rFonts w:ascii="Times New Roman" w:hAnsi="Times New Roman" w:cs="Times New Roman"/>
                <w:sz w:val="20"/>
                <w:szCs w:val="20"/>
              </w:rPr>
              <w:t>1.3</w:t>
            </w:r>
          </w:p>
          <w:p w14:paraId="0060E826" w14:textId="0FEEA415"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04A8" w:rsidRPr="00F91AD5">
              <w:rPr>
                <w:rFonts w:ascii="Times New Roman" w:hAnsi="Times New Roman" w:cs="Times New Roman"/>
                <w:sz w:val="20"/>
                <w:szCs w:val="20"/>
              </w:rPr>
              <w:t>2.2</w:t>
            </w:r>
          </w:p>
          <w:p w14:paraId="59E32244" w14:textId="1B3722D4"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ПК-</w:t>
            </w:r>
            <w:r w:rsidR="003604A8" w:rsidRPr="00F91AD5">
              <w:rPr>
                <w:rFonts w:ascii="Times New Roman" w:hAnsi="Times New Roman" w:cs="Times New Roman"/>
                <w:sz w:val="20"/>
                <w:szCs w:val="20"/>
              </w:rPr>
              <w:t>2.3</w:t>
            </w:r>
          </w:p>
        </w:tc>
        <w:tc>
          <w:tcPr>
            <w:tcW w:w="841" w:type="pct"/>
            <w:vMerge/>
            <w:tcBorders>
              <w:top w:val="single" w:sz="8" w:space="0" w:color="000000"/>
              <w:left w:val="single" w:sz="8" w:space="0" w:color="000000"/>
              <w:right w:val="single" w:sz="8" w:space="0" w:color="000000"/>
            </w:tcBorders>
            <w:shd w:val="clear" w:color="000000" w:fill="FFFFFF"/>
          </w:tcPr>
          <w:p w14:paraId="79A680A3" w14:textId="77777777" w:rsidR="003604A8" w:rsidRPr="00F91AD5" w:rsidRDefault="003604A8" w:rsidP="000F135E">
            <w:pPr>
              <w:suppressAutoHyphens/>
              <w:spacing w:after="0" w:line="240" w:lineRule="auto"/>
              <w:rPr>
                <w:rFonts w:ascii="Times New Roman" w:hAnsi="Times New Roman" w:cs="Times New Roman"/>
                <w:sz w:val="20"/>
                <w:szCs w:val="20"/>
              </w:rPr>
            </w:pPr>
          </w:p>
        </w:tc>
        <w:tc>
          <w:tcPr>
            <w:tcW w:w="3517" w:type="pct"/>
            <w:shd w:val="clear" w:color="auto" w:fill="auto"/>
          </w:tcPr>
          <w:p w14:paraId="0F6A89C0" w14:textId="446F04DC" w:rsidR="00664DFB" w:rsidRPr="00F91AD5" w:rsidRDefault="00664DFB" w:rsidP="000F135E">
            <w:pPr>
              <w:pStyle w:val="a5"/>
              <w:numPr>
                <w:ilvl w:val="0"/>
                <w:numId w:val="2"/>
              </w:numPr>
              <w:pBdr>
                <w:top w:val="single" w:sz="4" w:space="0" w:color="FFFFFF"/>
                <w:left w:val="single" w:sz="4" w:space="9" w:color="FFFFFF"/>
                <w:bottom w:val="single" w:sz="4" w:space="0" w:color="FFFFFF"/>
                <w:right w:val="single" w:sz="4" w:space="9" w:color="FFFFFF"/>
              </w:pBdr>
              <w:suppressAutoHyphens/>
              <w:spacing w:after="0" w:line="240" w:lineRule="auto"/>
              <w:ind w:left="0" w:firstLine="0"/>
              <w:jc w:val="both"/>
              <w:outlineLvl w:val="1"/>
              <w:rPr>
                <w:rFonts w:ascii="Times New Roman" w:hAnsi="Times New Roman" w:cs="Times New Roman"/>
                <w:sz w:val="20"/>
                <w:szCs w:val="20"/>
              </w:rPr>
            </w:pPr>
            <w:r w:rsidRPr="00F91AD5">
              <w:rPr>
                <w:rFonts w:ascii="Times New Roman" w:hAnsi="Times New Roman" w:cs="Times New Roman"/>
                <w:sz w:val="20"/>
                <w:szCs w:val="20"/>
              </w:rPr>
              <w:t>Как соотносятся понятия «государственный заказ» и «государственная закупка»?</w:t>
            </w:r>
          </w:p>
          <w:p w14:paraId="5BE77458" w14:textId="057AF56E" w:rsidR="003604A8" w:rsidRPr="00F91AD5" w:rsidRDefault="003604A8" w:rsidP="000F135E">
            <w:pPr>
              <w:pStyle w:val="a5"/>
              <w:numPr>
                <w:ilvl w:val="0"/>
                <w:numId w:val="2"/>
              </w:numPr>
              <w:pBdr>
                <w:top w:val="single" w:sz="4" w:space="0" w:color="FFFFFF"/>
                <w:left w:val="single" w:sz="4" w:space="9" w:color="FFFFFF"/>
                <w:bottom w:val="single" w:sz="4" w:space="0" w:color="FFFFFF"/>
                <w:right w:val="single" w:sz="4" w:space="9" w:color="FFFFFF"/>
              </w:pBdr>
              <w:suppressAutoHyphens/>
              <w:spacing w:after="0" w:line="240" w:lineRule="auto"/>
              <w:ind w:left="0" w:firstLine="0"/>
              <w:jc w:val="both"/>
              <w:outlineLvl w:val="1"/>
              <w:rPr>
                <w:rFonts w:ascii="Times New Roman" w:hAnsi="Times New Roman" w:cs="Times New Roman"/>
                <w:sz w:val="20"/>
                <w:szCs w:val="20"/>
              </w:rPr>
            </w:pPr>
            <w:r w:rsidRPr="00F91AD5">
              <w:rPr>
                <w:rFonts w:ascii="Times New Roman" w:hAnsi="Times New Roman" w:cs="Times New Roman"/>
                <w:sz w:val="20"/>
                <w:szCs w:val="20"/>
              </w:rPr>
              <w:t xml:space="preserve">Проанализируйте статус субъектов участвующих, в контрактных </w:t>
            </w:r>
            <w:r w:rsidRPr="00F91AD5">
              <w:rPr>
                <w:rFonts w:ascii="Times New Roman" w:hAnsi="Times New Roman" w:cs="Times New Roman"/>
                <w:sz w:val="20"/>
                <w:szCs w:val="20"/>
              </w:rPr>
              <w:lastRenderedPageBreak/>
              <w:t>отношениях.</w:t>
            </w:r>
            <w:r w:rsidR="00664DFB" w:rsidRPr="00F91AD5">
              <w:rPr>
                <w:rFonts w:ascii="Times New Roman" w:hAnsi="Times New Roman" w:cs="Times New Roman"/>
                <w:sz w:val="20"/>
                <w:szCs w:val="20"/>
              </w:rPr>
              <w:t xml:space="preserve"> В чем особенности статуса субъектов отношений в сфере государственного оборонного заказа?</w:t>
            </w:r>
          </w:p>
          <w:p w14:paraId="6C572638" w14:textId="71E46B8A" w:rsidR="003604A8" w:rsidRPr="00F91AD5" w:rsidRDefault="00664DFB" w:rsidP="000F135E">
            <w:pPr>
              <w:pStyle w:val="a5"/>
              <w:numPr>
                <w:ilvl w:val="0"/>
                <w:numId w:val="2"/>
              </w:numPr>
              <w:pBdr>
                <w:top w:val="single" w:sz="4" w:space="0" w:color="FFFFFF"/>
                <w:left w:val="single" w:sz="4" w:space="9" w:color="FFFFFF"/>
                <w:bottom w:val="single" w:sz="4" w:space="0" w:color="FFFFFF"/>
                <w:right w:val="single" w:sz="4" w:space="9" w:color="FFFFFF"/>
              </w:pBdr>
              <w:suppressAutoHyphens/>
              <w:spacing w:after="0" w:line="240" w:lineRule="auto"/>
              <w:ind w:left="0" w:firstLine="0"/>
              <w:jc w:val="both"/>
              <w:outlineLvl w:val="1"/>
              <w:rPr>
                <w:rFonts w:ascii="Times New Roman" w:hAnsi="Times New Roman" w:cs="Times New Roman"/>
                <w:sz w:val="20"/>
                <w:szCs w:val="20"/>
              </w:rPr>
            </w:pPr>
            <w:r w:rsidRPr="00F91AD5">
              <w:rPr>
                <w:rFonts w:ascii="Times New Roman" w:hAnsi="Times New Roman" w:cs="Times New Roman"/>
                <w:sz w:val="20"/>
                <w:szCs w:val="20"/>
              </w:rPr>
              <w:t>Представьте в виде таблицы информацию о принципах размещения заказов (проведения закупок) для государственных и муниципальных нужд.</w:t>
            </w:r>
          </w:p>
        </w:tc>
      </w:tr>
      <w:tr w:rsidR="003604A8" w:rsidRPr="00521C5A" w14:paraId="5CDE56AD" w14:textId="77777777" w:rsidTr="007831BC">
        <w:trPr>
          <w:trHeight w:val="145"/>
        </w:trPr>
        <w:tc>
          <w:tcPr>
            <w:tcW w:w="643" w:type="pct"/>
            <w:shd w:val="clear" w:color="auto" w:fill="auto"/>
          </w:tcPr>
          <w:p w14:paraId="01D76211" w14:textId="15E3DF8F"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ПК-</w:t>
            </w:r>
            <w:r w:rsidR="003604A8" w:rsidRPr="00F91AD5">
              <w:rPr>
                <w:rFonts w:ascii="Times New Roman" w:hAnsi="Times New Roman" w:cs="Times New Roman"/>
                <w:sz w:val="20"/>
                <w:szCs w:val="20"/>
              </w:rPr>
              <w:t>1.1</w:t>
            </w:r>
          </w:p>
          <w:p w14:paraId="39ED6EB1" w14:textId="150D7EE6"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04A8" w:rsidRPr="00F91AD5">
              <w:rPr>
                <w:rFonts w:ascii="Times New Roman" w:hAnsi="Times New Roman" w:cs="Times New Roman"/>
                <w:sz w:val="20"/>
                <w:szCs w:val="20"/>
              </w:rPr>
              <w:t>2.1</w:t>
            </w:r>
          </w:p>
        </w:tc>
        <w:tc>
          <w:tcPr>
            <w:tcW w:w="841" w:type="pct"/>
            <w:vMerge w:val="restart"/>
            <w:tcBorders>
              <w:top w:val="single" w:sz="8" w:space="0" w:color="000000"/>
              <w:left w:val="single" w:sz="8" w:space="0" w:color="000000"/>
              <w:right w:val="single" w:sz="8" w:space="0" w:color="000000"/>
            </w:tcBorders>
            <w:shd w:val="clear" w:color="000000" w:fill="FFFFFF"/>
          </w:tcPr>
          <w:p w14:paraId="27641EB6" w14:textId="7623A954"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Раздел 2. Нормативная правовая база размещения государственных и муниципальных заказов.</w:t>
            </w:r>
          </w:p>
        </w:tc>
        <w:tc>
          <w:tcPr>
            <w:tcW w:w="3517" w:type="pct"/>
            <w:shd w:val="clear" w:color="auto" w:fill="auto"/>
          </w:tcPr>
          <w:p w14:paraId="42171FAA" w14:textId="4815914F" w:rsidR="003604A8" w:rsidRPr="00F91AD5" w:rsidRDefault="00664DFB" w:rsidP="000F135E">
            <w:pPr>
              <w:pStyle w:val="a5"/>
              <w:numPr>
                <w:ilvl w:val="0"/>
                <w:numId w:val="3"/>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Каким нормативными правовыми актами регулируются отношения в области удовлетворения государственных и муниципальных нужд?</w:t>
            </w:r>
          </w:p>
          <w:p w14:paraId="75BF7796" w14:textId="77777777" w:rsidR="003604A8" w:rsidRPr="00F91AD5" w:rsidRDefault="000A1237" w:rsidP="000F135E">
            <w:pPr>
              <w:pStyle w:val="a5"/>
              <w:numPr>
                <w:ilvl w:val="0"/>
                <w:numId w:val="3"/>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Раскройте эволюцию законодательства в сфере заключения контрактов для государственных и муниципальных нужд.</w:t>
            </w:r>
          </w:p>
          <w:p w14:paraId="1D399196" w14:textId="77777777" w:rsidR="000A1237" w:rsidRPr="00F91AD5" w:rsidRDefault="000A1237" w:rsidP="000F135E">
            <w:pPr>
              <w:pStyle w:val="a5"/>
              <w:numPr>
                <w:ilvl w:val="0"/>
                <w:numId w:val="3"/>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Что понимается под контрактом для государственных и муниципальных нужд?</w:t>
            </w:r>
          </w:p>
          <w:p w14:paraId="22DEEAB1" w14:textId="560EC17A" w:rsidR="000A1237" w:rsidRPr="00F91AD5" w:rsidRDefault="000A1237" w:rsidP="000F135E">
            <w:pPr>
              <w:pStyle w:val="a5"/>
              <w:numPr>
                <w:ilvl w:val="0"/>
                <w:numId w:val="3"/>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Какие условия контракта для государственных и муниципальных нужд относятся к существенным и почему/?</w:t>
            </w:r>
          </w:p>
        </w:tc>
      </w:tr>
      <w:tr w:rsidR="003604A8" w:rsidRPr="00521C5A" w14:paraId="6DA0ADA4" w14:textId="77777777" w:rsidTr="007831BC">
        <w:trPr>
          <w:trHeight w:val="145"/>
        </w:trPr>
        <w:tc>
          <w:tcPr>
            <w:tcW w:w="643" w:type="pct"/>
            <w:shd w:val="clear" w:color="auto" w:fill="auto"/>
          </w:tcPr>
          <w:p w14:paraId="485FC06F" w14:textId="2092B9C2"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04A8" w:rsidRPr="00F91AD5">
              <w:rPr>
                <w:rFonts w:ascii="Times New Roman" w:hAnsi="Times New Roman" w:cs="Times New Roman"/>
                <w:sz w:val="20"/>
                <w:szCs w:val="20"/>
              </w:rPr>
              <w:t>1.2</w:t>
            </w:r>
          </w:p>
          <w:p w14:paraId="1C664E60" w14:textId="700B8405"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04A8" w:rsidRPr="00F91AD5">
              <w:rPr>
                <w:rFonts w:ascii="Times New Roman" w:hAnsi="Times New Roman" w:cs="Times New Roman"/>
                <w:sz w:val="20"/>
                <w:szCs w:val="20"/>
              </w:rPr>
              <w:t>1.3</w:t>
            </w:r>
          </w:p>
          <w:p w14:paraId="1BD96982" w14:textId="61F4BA53"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04A8" w:rsidRPr="00F91AD5">
              <w:rPr>
                <w:rFonts w:ascii="Times New Roman" w:hAnsi="Times New Roman" w:cs="Times New Roman"/>
                <w:sz w:val="20"/>
                <w:szCs w:val="20"/>
              </w:rPr>
              <w:t>2.2</w:t>
            </w:r>
          </w:p>
          <w:p w14:paraId="73AAE5DD" w14:textId="63CF1D5B"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04A8" w:rsidRPr="00F91AD5">
              <w:rPr>
                <w:rFonts w:ascii="Times New Roman" w:hAnsi="Times New Roman" w:cs="Times New Roman"/>
                <w:sz w:val="20"/>
                <w:szCs w:val="20"/>
              </w:rPr>
              <w:t>2.3</w:t>
            </w:r>
          </w:p>
        </w:tc>
        <w:tc>
          <w:tcPr>
            <w:tcW w:w="841" w:type="pct"/>
            <w:vMerge/>
            <w:tcBorders>
              <w:top w:val="single" w:sz="8" w:space="0" w:color="000000"/>
              <w:left w:val="single" w:sz="8" w:space="0" w:color="000000"/>
              <w:right w:val="single" w:sz="8" w:space="0" w:color="000000"/>
            </w:tcBorders>
            <w:shd w:val="clear" w:color="000000" w:fill="FFFFFF"/>
          </w:tcPr>
          <w:p w14:paraId="7E415747" w14:textId="77777777" w:rsidR="003604A8" w:rsidRPr="00F91AD5" w:rsidRDefault="003604A8" w:rsidP="000F135E">
            <w:pPr>
              <w:suppressAutoHyphens/>
              <w:spacing w:after="0" w:line="240" w:lineRule="auto"/>
              <w:rPr>
                <w:rFonts w:ascii="Times New Roman" w:hAnsi="Times New Roman" w:cs="Times New Roman"/>
                <w:sz w:val="20"/>
                <w:szCs w:val="20"/>
              </w:rPr>
            </w:pPr>
          </w:p>
        </w:tc>
        <w:tc>
          <w:tcPr>
            <w:tcW w:w="3517" w:type="pct"/>
            <w:shd w:val="clear" w:color="auto" w:fill="auto"/>
          </w:tcPr>
          <w:p w14:paraId="4F411F4F" w14:textId="77777777" w:rsidR="003604A8" w:rsidRPr="00F91AD5" w:rsidRDefault="00664DFB" w:rsidP="000F135E">
            <w:pPr>
              <w:pStyle w:val="a5"/>
              <w:numPr>
                <w:ilvl w:val="0"/>
                <w:numId w:val="51"/>
              </w:numPr>
              <w:pBdr>
                <w:top w:val="single" w:sz="4" w:space="0" w:color="FFFFFF"/>
                <w:left w:val="single" w:sz="4" w:space="9" w:color="FFFFFF"/>
                <w:bottom w:val="single" w:sz="4" w:space="0" w:color="FFFFFF"/>
                <w:right w:val="single" w:sz="4" w:space="9" w:color="FFFFFF"/>
              </w:pBdr>
              <w:suppressAutoHyphens/>
              <w:spacing w:after="0" w:line="240" w:lineRule="auto"/>
              <w:ind w:left="0" w:firstLine="0"/>
              <w:jc w:val="both"/>
              <w:outlineLvl w:val="1"/>
              <w:rPr>
                <w:rFonts w:ascii="Times New Roman" w:hAnsi="Times New Roman" w:cs="Times New Roman"/>
                <w:sz w:val="20"/>
                <w:szCs w:val="20"/>
              </w:rPr>
            </w:pPr>
            <w:r w:rsidRPr="00F91AD5">
              <w:rPr>
                <w:rFonts w:ascii="Times New Roman" w:hAnsi="Times New Roman" w:cs="Times New Roman"/>
                <w:sz w:val="20"/>
                <w:szCs w:val="20"/>
              </w:rPr>
              <w:t>Представьте в виде таблицы перечень нормативных актов Российской Федерации, в которых используется термин государственный/муниципальный заказ.</w:t>
            </w:r>
          </w:p>
          <w:p w14:paraId="03ABB739" w14:textId="705B7F5A" w:rsidR="00664DFB" w:rsidRPr="00F91AD5" w:rsidRDefault="00664DFB" w:rsidP="000F135E">
            <w:pPr>
              <w:pStyle w:val="a5"/>
              <w:numPr>
                <w:ilvl w:val="0"/>
                <w:numId w:val="51"/>
              </w:numPr>
              <w:pBdr>
                <w:top w:val="single" w:sz="4" w:space="0" w:color="FFFFFF"/>
                <w:left w:val="single" w:sz="4" w:space="9" w:color="FFFFFF"/>
                <w:bottom w:val="single" w:sz="4" w:space="0" w:color="FFFFFF"/>
                <w:right w:val="single" w:sz="4" w:space="9" w:color="FFFFFF"/>
              </w:pBdr>
              <w:suppressAutoHyphens/>
              <w:spacing w:after="0" w:line="240" w:lineRule="auto"/>
              <w:ind w:left="0" w:firstLine="0"/>
              <w:jc w:val="both"/>
              <w:outlineLvl w:val="1"/>
              <w:rPr>
                <w:rFonts w:ascii="Times New Roman" w:hAnsi="Times New Roman" w:cs="Times New Roman"/>
                <w:sz w:val="20"/>
                <w:szCs w:val="20"/>
              </w:rPr>
            </w:pPr>
            <w:r w:rsidRPr="00F91AD5">
              <w:rPr>
                <w:rFonts w:ascii="Times New Roman" w:hAnsi="Times New Roman" w:cs="Times New Roman"/>
                <w:sz w:val="20"/>
                <w:szCs w:val="20"/>
              </w:rPr>
              <w:t xml:space="preserve">Сравните положения </w:t>
            </w:r>
            <w:r w:rsidR="000A1237" w:rsidRPr="00F91AD5">
              <w:rPr>
                <w:rFonts w:ascii="Times New Roman" w:hAnsi="Times New Roman" w:cs="Times New Roman"/>
                <w:sz w:val="20"/>
                <w:szCs w:val="20"/>
              </w:rPr>
              <w:t>Федеральный закон от 05.04.2013 N 44-ФЗ «О контрактной системе в сфере закупок товаров, работ, услуг для обеспечения государственных и муниципальных нужд» и Федерального закона от 21 июля 2005 г. N 94-ФЗ «О размещении заказов на поставки товаров, выполнение работ, оказание услуг для государственных и муниципальных нужд». В чем Вы видите причины отмены ФЗ-94?</w:t>
            </w:r>
          </w:p>
        </w:tc>
      </w:tr>
      <w:tr w:rsidR="003604A8" w:rsidRPr="00521C5A" w14:paraId="2455DDD3" w14:textId="77777777" w:rsidTr="007831BC">
        <w:trPr>
          <w:trHeight w:val="75"/>
        </w:trPr>
        <w:tc>
          <w:tcPr>
            <w:tcW w:w="643" w:type="pct"/>
            <w:shd w:val="clear" w:color="auto" w:fill="auto"/>
          </w:tcPr>
          <w:p w14:paraId="37CF535C" w14:textId="26E69D73"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04A8" w:rsidRPr="00F91AD5">
              <w:rPr>
                <w:rFonts w:ascii="Times New Roman" w:hAnsi="Times New Roman" w:cs="Times New Roman"/>
                <w:sz w:val="20"/>
                <w:szCs w:val="20"/>
              </w:rPr>
              <w:t>1.1</w:t>
            </w:r>
          </w:p>
          <w:p w14:paraId="3EE65EC0" w14:textId="42B9257A"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04A8" w:rsidRPr="00F91AD5">
              <w:rPr>
                <w:rFonts w:ascii="Times New Roman" w:hAnsi="Times New Roman" w:cs="Times New Roman"/>
                <w:sz w:val="20"/>
                <w:szCs w:val="20"/>
              </w:rPr>
              <w:t>2.1</w:t>
            </w:r>
          </w:p>
        </w:tc>
        <w:tc>
          <w:tcPr>
            <w:tcW w:w="841" w:type="pct"/>
            <w:vMerge w:val="restart"/>
            <w:tcBorders>
              <w:top w:val="single" w:sz="8" w:space="0" w:color="000000"/>
              <w:left w:val="single" w:sz="8" w:space="0" w:color="000000"/>
              <w:right w:val="single" w:sz="8" w:space="0" w:color="000000"/>
            </w:tcBorders>
            <w:shd w:val="clear" w:color="000000" w:fill="FFFFFF"/>
          </w:tcPr>
          <w:p w14:paraId="3C4224A3" w14:textId="042C2806" w:rsidR="003604A8" w:rsidRPr="00F91AD5" w:rsidRDefault="003604A8"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Раздел 3. Государственные и муниципальные контракты.</w:t>
            </w:r>
          </w:p>
        </w:tc>
        <w:tc>
          <w:tcPr>
            <w:tcW w:w="3517" w:type="pct"/>
            <w:shd w:val="clear" w:color="auto" w:fill="auto"/>
          </w:tcPr>
          <w:p w14:paraId="5D05345F" w14:textId="058C9BF4" w:rsidR="003604A8" w:rsidRPr="00F91AD5" w:rsidRDefault="000A1237" w:rsidP="000F135E">
            <w:pPr>
              <w:pStyle w:val="a5"/>
              <w:numPr>
                <w:ilvl w:val="0"/>
                <w:numId w:val="4"/>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Какова процедура заключения государственного/муниципального контракта?</w:t>
            </w:r>
          </w:p>
          <w:p w14:paraId="68ED3A2A" w14:textId="77777777" w:rsidR="000A1237" w:rsidRPr="00F91AD5" w:rsidRDefault="000A1237" w:rsidP="000F135E">
            <w:pPr>
              <w:pStyle w:val="a5"/>
              <w:numPr>
                <w:ilvl w:val="0"/>
                <w:numId w:val="4"/>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Дайте характеристику сторон государственного /муниципального контракта.</w:t>
            </w:r>
          </w:p>
          <w:p w14:paraId="18C1F0CF" w14:textId="668B7EF2" w:rsidR="000A1237" w:rsidRPr="00F91AD5" w:rsidRDefault="000A1237" w:rsidP="000F135E">
            <w:pPr>
              <w:pStyle w:val="a5"/>
              <w:numPr>
                <w:ilvl w:val="0"/>
                <w:numId w:val="4"/>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Какие способы заключения контрактов для государственных/муниципальных нужд Вы знаете?</w:t>
            </w:r>
          </w:p>
          <w:p w14:paraId="02836843" w14:textId="77777777" w:rsidR="000A1237" w:rsidRPr="00F91AD5" w:rsidRDefault="000A1237" w:rsidP="000F135E">
            <w:pPr>
              <w:pStyle w:val="a5"/>
              <w:numPr>
                <w:ilvl w:val="0"/>
                <w:numId w:val="4"/>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Какие способы наиболее часто применяются и почему?</w:t>
            </w:r>
          </w:p>
          <w:p w14:paraId="0CD01F8B" w14:textId="77777777" w:rsidR="000A1237" w:rsidRPr="00F91AD5" w:rsidRDefault="000A1237" w:rsidP="000F135E">
            <w:pPr>
              <w:pStyle w:val="a5"/>
              <w:numPr>
                <w:ilvl w:val="0"/>
                <w:numId w:val="4"/>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Какова роль органов власти в регулировании отношений в области удовлетворения государственных/муниципальных нужд?</w:t>
            </w:r>
          </w:p>
          <w:p w14:paraId="47ED895F" w14:textId="77777777" w:rsidR="000A1237" w:rsidRPr="00F91AD5" w:rsidRDefault="000A1237" w:rsidP="000F135E">
            <w:pPr>
              <w:pStyle w:val="a5"/>
              <w:numPr>
                <w:ilvl w:val="0"/>
                <w:numId w:val="4"/>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Кто является единственным поставщиком и почему?</w:t>
            </w:r>
          </w:p>
          <w:p w14:paraId="025645CD" w14:textId="77777777" w:rsidR="000A1237" w:rsidRPr="00F91AD5" w:rsidRDefault="000A1237" w:rsidP="000F135E">
            <w:pPr>
              <w:pStyle w:val="a5"/>
              <w:numPr>
                <w:ilvl w:val="0"/>
                <w:numId w:val="4"/>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Каким образом и кем осуществляется контроль в контрактной сфере?</w:t>
            </w:r>
          </w:p>
          <w:p w14:paraId="1E5B0184" w14:textId="5E3484D4" w:rsidR="000A1237" w:rsidRPr="00F91AD5" w:rsidRDefault="000A1237" w:rsidP="000F135E">
            <w:pPr>
              <w:pStyle w:val="a5"/>
              <w:numPr>
                <w:ilvl w:val="0"/>
                <w:numId w:val="4"/>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Какие виды ответственности применяются в контрактной сфере и на основании чего?</w:t>
            </w:r>
          </w:p>
        </w:tc>
      </w:tr>
      <w:tr w:rsidR="003604A8" w:rsidRPr="00521C5A" w14:paraId="2F0A961C" w14:textId="77777777" w:rsidTr="007831BC">
        <w:trPr>
          <w:trHeight w:val="72"/>
        </w:trPr>
        <w:tc>
          <w:tcPr>
            <w:tcW w:w="643" w:type="pct"/>
            <w:shd w:val="clear" w:color="auto" w:fill="auto"/>
          </w:tcPr>
          <w:p w14:paraId="65EA6264" w14:textId="63490260"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04A8" w:rsidRPr="00F91AD5">
              <w:rPr>
                <w:rFonts w:ascii="Times New Roman" w:hAnsi="Times New Roman" w:cs="Times New Roman"/>
                <w:sz w:val="20"/>
                <w:szCs w:val="20"/>
              </w:rPr>
              <w:t>1.2</w:t>
            </w:r>
          </w:p>
          <w:p w14:paraId="6BCD7FD3" w14:textId="38BA70C0"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04A8" w:rsidRPr="00F91AD5">
              <w:rPr>
                <w:rFonts w:ascii="Times New Roman" w:hAnsi="Times New Roman" w:cs="Times New Roman"/>
                <w:sz w:val="20"/>
                <w:szCs w:val="20"/>
              </w:rPr>
              <w:t>1.3</w:t>
            </w:r>
          </w:p>
          <w:p w14:paraId="45ADB844" w14:textId="012124D5"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04A8" w:rsidRPr="00F91AD5">
              <w:rPr>
                <w:rFonts w:ascii="Times New Roman" w:hAnsi="Times New Roman" w:cs="Times New Roman"/>
                <w:sz w:val="20"/>
                <w:szCs w:val="20"/>
              </w:rPr>
              <w:t>2.2</w:t>
            </w:r>
          </w:p>
          <w:p w14:paraId="61E4795E" w14:textId="6CCA9B15" w:rsidR="003604A8"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04A8" w:rsidRPr="00F91AD5">
              <w:rPr>
                <w:rFonts w:ascii="Times New Roman" w:hAnsi="Times New Roman" w:cs="Times New Roman"/>
                <w:sz w:val="20"/>
                <w:szCs w:val="20"/>
              </w:rPr>
              <w:t>2.3</w:t>
            </w:r>
          </w:p>
        </w:tc>
        <w:tc>
          <w:tcPr>
            <w:tcW w:w="841" w:type="pct"/>
            <w:vMerge/>
            <w:tcBorders>
              <w:top w:val="single" w:sz="8" w:space="0" w:color="000000"/>
              <w:left w:val="single" w:sz="8" w:space="0" w:color="000000"/>
              <w:right w:val="single" w:sz="8" w:space="0" w:color="000000"/>
            </w:tcBorders>
            <w:shd w:val="clear" w:color="000000" w:fill="FFFFFF"/>
          </w:tcPr>
          <w:p w14:paraId="1510F45A" w14:textId="77777777" w:rsidR="003604A8" w:rsidRPr="00F91AD5" w:rsidRDefault="003604A8" w:rsidP="000F135E">
            <w:pPr>
              <w:suppressAutoHyphens/>
              <w:spacing w:after="0" w:line="240" w:lineRule="auto"/>
              <w:rPr>
                <w:rFonts w:ascii="Times New Roman" w:hAnsi="Times New Roman" w:cs="Times New Roman"/>
                <w:sz w:val="20"/>
                <w:szCs w:val="20"/>
              </w:rPr>
            </w:pPr>
          </w:p>
        </w:tc>
        <w:tc>
          <w:tcPr>
            <w:tcW w:w="3517" w:type="pct"/>
            <w:shd w:val="clear" w:color="auto" w:fill="auto"/>
          </w:tcPr>
          <w:p w14:paraId="7D3CD248" w14:textId="77777777" w:rsidR="003604A8" w:rsidRPr="00F91AD5" w:rsidRDefault="000A1237" w:rsidP="000F135E">
            <w:pPr>
              <w:pStyle w:val="a5"/>
              <w:numPr>
                <w:ilvl w:val="0"/>
                <w:numId w:val="5"/>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В чем особенности контрактов для государственных/муниципальных нужд.</w:t>
            </w:r>
          </w:p>
          <w:p w14:paraId="52C40C80" w14:textId="77777777" w:rsidR="000A1237" w:rsidRPr="00F91AD5" w:rsidRDefault="000A1237" w:rsidP="000F135E">
            <w:pPr>
              <w:pStyle w:val="a5"/>
              <w:numPr>
                <w:ilvl w:val="0"/>
                <w:numId w:val="5"/>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 xml:space="preserve">В чем особенности заключения </w:t>
            </w:r>
            <w:proofErr w:type="spellStart"/>
            <w:r w:rsidRPr="00F91AD5">
              <w:rPr>
                <w:rFonts w:ascii="Times New Roman" w:hAnsi="Times New Roman" w:cs="Times New Roman"/>
                <w:sz w:val="20"/>
                <w:szCs w:val="20"/>
              </w:rPr>
              <w:t>энергосервисных</w:t>
            </w:r>
            <w:proofErr w:type="spellEnd"/>
            <w:r w:rsidRPr="00F91AD5">
              <w:rPr>
                <w:rFonts w:ascii="Times New Roman" w:hAnsi="Times New Roman" w:cs="Times New Roman"/>
                <w:sz w:val="20"/>
                <w:szCs w:val="20"/>
              </w:rPr>
              <w:t xml:space="preserve"> контрактов?</w:t>
            </w:r>
          </w:p>
          <w:p w14:paraId="0419F77B" w14:textId="77777777" w:rsidR="000A1237" w:rsidRPr="00F91AD5" w:rsidRDefault="006E48DB" w:rsidP="000F135E">
            <w:pPr>
              <w:pStyle w:val="a5"/>
              <w:numPr>
                <w:ilvl w:val="0"/>
                <w:numId w:val="5"/>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В чем особенности заключения государственных контрактов при осуществлении закупок товаров, работ, услуг, включаемых в государственный оборонный заказ, и закупок материальных ценностей, поставляемых в государственный материальный резерв?</w:t>
            </w:r>
          </w:p>
          <w:p w14:paraId="62E9B9A5" w14:textId="35060580" w:rsidR="006E48DB" w:rsidRPr="00F91AD5" w:rsidRDefault="006E48DB" w:rsidP="000F135E">
            <w:pPr>
              <w:pStyle w:val="a5"/>
              <w:numPr>
                <w:ilvl w:val="0"/>
                <w:numId w:val="5"/>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В чем особенности заключения и исполнения контракта, предметом которого является подготовка проектной документации и (или) выполнение инженерных изысканий, и контрактов, предметом которых являются строительство, реконструкция объектов капитального строительства.</w:t>
            </w:r>
          </w:p>
          <w:p w14:paraId="714CEC1A" w14:textId="426C9277" w:rsidR="006E48DB" w:rsidRPr="00F91AD5" w:rsidRDefault="006E48DB" w:rsidP="000F135E">
            <w:pPr>
              <w:pStyle w:val="a5"/>
              <w:numPr>
                <w:ilvl w:val="0"/>
                <w:numId w:val="5"/>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Особенности заключения и исполнения государственного оборонного заказа?</w:t>
            </w:r>
          </w:p>
        </w:tc>
      </w:tr>
    </w:tbl>
    <w:p w14:paraId="06DD1DAF" w14:textId="77777777" w:rsidR="007831BC" w:rsidRDefault="007831BC" w:rsidP="000F135E">
      <w:pPr>
        <w:suppressAutoHyphens/>
        <w:spacing w:after="0" w:line="240" w:lineRule="auto"/>
        <w:ind w:firstLine="709"/>
        <w:rPr>
          <w:rFonts w:ascii="Times New Roman" w:hAnsi="Times New Roman" w:cs="Times New Roman"/>
          <w:sz w:val="24"/>
          <w:szCs w:val="24"/>
        </w:rPr>
      </w:pPr>
    </w:p>
    <w:p w14:paraId="7A824C43" w14:textId="4952C1AE" w:rsidR="00FF3314" w:rsidRPr="00521C5A" w:rsidRDefault="00FF3314" w:rsidP="000F135E">
      <w:pPr>
        <w:suppressAutoHyphens/>
        <w:spacing w:after="0" w:line="240" w:lineRule="auto"/>
        <w:ind w:firstLine="709"/>
        <w:rPr>
          <w:rFonts w:ascii="Times New Roman" w:hAnsi="Times New Roman" w:cs="Times New Roman"/>
          <w:sz w:val="24"/>
          <w:szCs w:val="24"/>
        </w:rPr>
      </w:pPr>
      <w:r w:rsidRPr="00521C5A">
        <w:rPr>
          <w:rFonts w:ascii="Times New Roman" w:hAnsi="Times New Roman" w:cs="Times New Roman"/>
          <w:sz w:val="24"/>
          <w:szCs w:val="24"/>
        </w:rPr>
        <w:t>Таблица 5 – Критерии оценивания ответа на вопросы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FF3314" w:rsidRPr="00521C5A" w14:paraId="74577671" w14:textId="77777777" w:rsidTr="007831BC">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8B928" w14:textId="77777777" w:rsidR="00FF3314" w:rsidRPr="00F91AD5" w:rsidRDefault="00FF3314" w:rsidP="007831BC">
            <w:pPr>
              <w:suppressAutoHyphens/>
              <w:spacing w:after="0" w:line="240" w:lineRule="auto"/>
              <w:jc w:val="center"/>
              <w:rPr>
                <w:rFonts w:ascii="Times New Roman" w:hAnsi="Times New Roman" w:cs="Times New Roman"/>
                <w:sz w:val="20"/>
                <w:szCs w:val="20"/>
              </w:rPr>
            </w:pPr>
            <w:r w:rsidRPr="00F91AD5">
              <w:rPr>
                <w:rFonts w:ascii="Times New Roman" w:hAnsi="Times New Roman" w:cs="Times New Roman"/>
                <w:sz w:val="20"/>
                <w:szCs w:val="20"/>
              </w:rPr>
              <w:t>Шкала</w:t>
            </w:r>
          </w:p>
        </w:tc>
        <w:tc>
          <w:tcPr>
            <w:tcW w:w="42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E4171D" w14:textId="77777777" w:rsidR="00FF3314" w:rsidRPr="00F91AD5" w:rsidRDefault="00FF3314" w:rsidP="007831BC">
            <w:pPr>
              <w:suppressAutoHyphens/>
              <w:spacing w:after="0" w:line="240" w:lineRule="auto"/>
              <w:jc w:val="center"/>
              <w:rPr>
                <w:rFonts w:ascii="Times New Roman" w:hAnsi="Times New Roman" w:cs="Times New Roman"/>
                <w:sz w:val="20"/>
                <w:szCs w:val="20"/>
              </w:rPr>
            </w:pPr>
            <w:r w:rsidRPr="00F91AD5">
              <w:rPr>
                <w:rFonts w:ascii="Times New Roman" w:hAnsi="Times New Roman" w:cs="Times New Roman"/>
                <w:sz w:val="20"/>
                <w:szCs w:val="20"/>
              </w:rPr>
              <w:t>Критерии оценивания</w:t>
            </w:r>
          </w:p>
        </w:tc>
      </w:tr>
      <w:tr w:rsidR="00FF3314" w:rsidRPr="00521C5A" w14:paraId="1FB8FFD1" w14:textId="77777777" w:rsidTr="007831BC">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67D51F" w14:textId="77777777" w:rsidR="00FF3314" w:rsidRPr="00F91AD5" w:rsidRDefault="00FF3314" w:rsidP="007831BC">
            <w:pPr>
              <w:suppressAutoHyphens/>
              <w:spacing w:after="0" w:line="240" w:lineRule="auto"/>
              <w:jc w:val="center"/>
              <w:rPr>
                <w:rFonts w:ascii="Times New Roman" w:hAnsi="Times New Roman" w:cs="Times New Roman"/>
                <w:sz w:val="20"/>
                <w:szCs w:val="20"/>
              </w:rPr>
            </w:pPr>
            <w:r w:rsidRPr="00F91AD5">
              <w:rPr>
                <w:rFonts w:ascii="Times New Roman" w:hAnsi="Times New Roman" w:cs="Times New Roman"/>
                <w:sz w:val="20"/>
                <w:szCs w:val="20"/>
              </w:rPr>
              <w:t>Оценка 5 (отлично)</w:t>
            </w:r>
          </w:p>
        </w:tc>
        <w:tc>
          <w:tcPr>
            <w:tcW w:w="4200" w:type="pct"/>
            <w:tcBorders>
              <w:top w:val="single" w:sz="4" w:space="0" w:color="auto"/>
              <w:left w:val="single" w:sz="4" w:space="0" w:color="auto"/>
              <w:bottom w:val="single" w:sz="4" w:space="0" w:color="auto"/>
              <w:right w:val="single" w:sz="4" w:space="0" w:color="auto"/>
            </w:tcBorders>
            <w:shd w:val="clear" w:color="auto" w:fill="auto"/>
            <w:hideMark/>
          </w:tcPr>
          <w:p w14:paraId="5C67DAB4" w14:textId="6DA3DF15" w:rsidR="001A47F2"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xml:space="preserve">- обучающийся отлично категориальный </w:t>
            </w:r>
            <w:r w:rsidR="004822F9" w:rsidRPr="00F91AD5">
              <w:rPr>
                <w:rFonts w:ascii="Times New Roman" w:hAnsi="Times New Roman" w:cs="Times New Roman"/>
                <w:sz w:val="20"/>
                <w:szCs w:val="20"/>
              </w:rPr>
              <w:t>аппарат</w:t>
            </w:r>
            <w:r w:rsidR="00694E41" w:rsidRPr="00F91AD5">
              <w:rPr>
                <w:rFonts w:ascii="Times New Roman" w:hAnsi="Times New Roman" w:cs="Times New Roman"/>
                <w:sz w:val="20"/>
                <w:szCs w:val="20"/>
              </w:rPr>
              <w:t xml:space="preserve"> дисциплины;</w:t>
            </w:r>
          </w:p>
          <w:p w14:paraId="456EEB29" w14:textId="052FCF9C"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xml:space="preserve">-  проявляет умение анализировать и обобщать информацию, навыки связного описания </w:t>
            </w:r>
            <w:r w:rsidR="00EE2168" w:rsidRPr="00F91AD5">
              <w:rPr>
                <w:rFonts w:ascii="Times New Roman" w:hAnsi="Times New Roman" w:cs="Times New Roman"/>
                <w:sz w:val="20"/>
                <w:szCs w:val="20"/>
              </w:rPr>
              <w:t>правовых</w:t>
            </w:r>
            <w:r w:rsidRPr="00F91AD5">
              <w:rPr>
                <w:rFonts w:ascii="Times New Roman" w:hAnsi="Times New Roman" w:cs="Times New Roman"/>
                <w:sz w:val="20"/>
                <w:szCs w:val="20"/>
              </w:rPr>
              <w:t xml:space="preserve"> явлений и процессов;</w:t>
            </w:r>
          </w:p>
          <w:p w14:paraId="4B405D82" w14:textId="238D76F1"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демо</w:t>
            </w:r>
            <w:r w:rsidR="00EE2168" w:rsidRPr="00F91AD5">
              <w:rPr>
                <w:rFonts w:ascii="Times New Roman" w:hAnsi="Times New Roman" w:cs="Times New Roman"/>
                <w:sz w:val="20"/>
                <w:szCs w:val="20"/>
              </w:rPr>
              <w:t>нстрирует умени</w:t>
            </w:r>
            <w:r w:rsidR="00694E41" w:rsidRPr="00F91AD5">
              <w:rPr>
                <w:rFonts w:ascii="Times New Roman" w:hAnsi="Times New Roman" w:cs="Times New Roman"/>
                <w:sz w:val="20"/>
                <w:szCs w:val="20"/>
              </w:rPr>
              <w:t>е</w:t>
            </w:r>
            <w:r w:rsidR="00EE2168" w:rsidRPr="00F91AD5">
              <w:rPr>
                <w:rFonts w:ascii="Times New Roman" w:hAnsi="Times New Roman" w:cs="Times New Roman"/>
                <w:sz w:val="20"/>
                <w:szCs w:val="20"/>
              </w:rPr>
              <w:t xml:space="preserve"> анализировать российское</w:t>
            </w:r>
            <w:r w:rsidRPr="00F91AD5">
              <w:rPr>
                <w:rFonts w:ascii="Times New Roman" w:hAnsi="Times New Roman" w:cs="Times New Roman"/>
                <w:sz w:val="20"/>
                <w:szCs w:val="20"/>
              </w:rPr>
              <w:t xml:space="preserve"> законодательство;</w:t>
            </w:r>
            <w:r w:rsidR="00EE2168" w:rsidRPr="00F91AD5">
              <w:rPr>
                <w:rFonts w:ascii="Times New Roman" w:hAnsi="Times New Roman" w:cs="Times New Roman"/>
                <w:sz w:val="20"/>
                <w:szCs w:val="20"/>
              </w:rPr>
              <w:t xml:space="preserve"> </w:t>
            </w:r>
            <w:r w:rsidRPr="00F91AD5">
              <w:rPr>
                <w:rFonts w:ascii="Times New Roman" w:hAnsi="Times New Roman" w:cs="Times New Roman"/>
                <w:sz w:val="20"/>
                <w:szCs w:val="20"/>
              </w:rPr>
              <w:t>умение излагать учебный материал в определенной логической последовательности;</w:t>
            </w:r>
          </w:p>
          <w:p w14:paraId="7F50275A"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показывает умение иллюстрировать теоретические положения конкретными примерами</w:t>
            </w:r>
            <w:r w:rsidR="00EE2168" w:rsidRPr="00F91AD5">
              <w:rPr>
                <w:rFonts w:ascii="Times New Roman" w:hAnsi="Times New Roman" w:cs="Times New Roman"/>
                <w:sz w:val="20"/>
                <w:szCs w:val="20"/>
              </w:rPr>
              <w:t xml:space="preserve">; </w:t>
            </w:r>
          </w:p>
          <w:p w14:paraId="4102B3D0"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могут быть допущены одна-две неточности при освещении второстепенных вопросов в правовой сфере.</w:t>
            </w:r>
          </w:p>
        </w:tc>
      </w:tr>
      <w:tr w:rsidR="00FF3314" w:rsidRPr="00521C5A" w14:paraId="32AE2C14" w14:textId="77777777" w:rsidTr="007831BC">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3AB2D2" w14:textId="77777777" w:rsidR="00FF3314" w:rsidRPr="00F91AD5" w:rsidRDefault="00FF3314" w:rsidP="007831BC">
            <w:pPr>
              <w:suppressAutoHyphens/>
              <w:spacing w:after="0" w:line="240" w:lineRule="auto"/>
              <w:jc w:val="center"/>
              <w:rPr>
                <w:rFonts w:ascii="Times New Roman" w:hAnsi="Times New Roman" w:cs="Times New Roman"/>
                <w:sz w:val="20"/>
                <w:szCs w:val="20"/>
              </w:rPr>
            </w:pPr>
            <w:r w:rsidRPr="00F91AD5">
              <w:rPr>
                <w:rFonts w:ascii="Times New Roman" w:hAnsi="Times New Roman" w:cs="Times New Roman"/>
                <w:sz w:val="20"/>
                <w:szCs w:val="20"/>
              </w:rPr>
              <w:t>Оценка 4 (хорошо)</w:t>
            </w:r>
          </w:p>
        </w:tc>
        <w:tc>
          <w:tcPr>
            <w:tcW w:w="4200" w:type="pct"/>
            <w:tcBorders>
              <w:top w:val="single" w:sz="4" w:space="0" w:color="auto"/>
              <w:left w:val="single" w:sz="4" w:space="0" w:color="auto"/>
              <w:bottom w:val="single" w:sz="4" w:space="0" w:color="auto"/>
              <w:right w:val="single" w:sz="4" w:space="0" w:color="auto"/>
            </w:tcBorders>
            <w:shd w:val="clear" w:color="auto" w:fill="auto"/>
            <w:hideMark/>
          </w:tcPr>
          <w:p w14:paraId="41EAD71D"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14:paraId="694B4F8B"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14:paraId="75C06C7D" w14:textId="77777777" w:rsidR="00FF3314"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в изложении материала допущены незначительные неточности.</w:t>
            </w:r>
          </w:p>
          <w:p w14:paraId="093789CD" w14:textId="7D81C06F" w:rsidR="007831BC" w:rsidRPr="00F91AD5" w:rsidRDefault="007831BC" w:rsidP="000F135E">
            <w:pPr>
              <w:suppressAutoHyphens/>
              <w:spacing w:after="0" w:line="240" w:lineRule="auto"/>
              <w:rPr>
                <w:rFonts w:ascii="Times New Roman" w:hAnsi="Times New Roman" w:cs="Times New Roman"/>
                <w:sz w:val="20"/>
                <w:szCs w:val="20"/>
              </w:rPr>
            </w:pPr>
          </w:p>
        </w:tc>
      </w:tr>
      <w:tr w:rsidR="00FF3314" w:rsidRPr="00521C5A" w14:paraId="4AC79CEC" w14:textId="77777777" w:rsidTr="007831BC">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DD45B" w14:textId="77777777" w:rsidR="00FF3314" w:rsidRPr="00F91AD5" w:rsidRDefault="00FF3314" w:rsidP="007831BC">
            <w:pPr>
              <w:suppressAutoHyphens/>
              <w:spacing w:after="0" w:line="240" w:lineRule="auto"/>
              <w:jc w:val="center"/>
              <w:rPr>
                <w:rFonts w:ascii="Times New Roman" w:hAnsi="Times New Roman" w:cs="Times New Roman"/>
                <w:sz w:val="20"/>
                <w:szCs w:val="20"/>
              </w:rPr>
            </w:pPr>
            <w:r w:rsidRPr="00F91AD5">
              <w:rPr>
                <w:rFonts w:ascii="Times New Roman" w:hAnsi="Times New Roman" w:cs="Times New Roman"/>
                <w:sz w:val="20"/>
                <w:szCs w:val="20"/>
              </w:rPr>
              <w:lastRenderedPageBreak/>
              <w:t>Оценка 3 (удовлетворительно)</w:t>
            </w:r>
          </w:p>
        </w:tc>
        <w:tc>
          <w:tcPr>
            <w:tcW w:w="4200" w:type="pct"/>
            <w:tcBorders>
              <w:top w:val="single" w:sz="4" w:space="0" w:color="auto"/>
              <w:left w:val="single" w:sz="4" w:space="0" w:color="auto"/>
              <w:bottom w:val="single" w:sz="4" w:space="0" w:color="auto"/>
              <w:right w:val="single" w:sz="4" w:space="0" w:color="auto"/>
            </w:tcBorders>
            <w:shd w:val="clear" w:color="auto" w:fill="auto"/>
            <w:hideMark/>
          </w:tcPr>
          <w:p w14:paraId="7F287FC5"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4FBAAB2A"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47455B2D"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FF3314" w:rsidRPr="00521C5A" w14:paraId="6EFE86D8" w14:textId="77777777" w:rsidTr="007831BC">
        <w:tc>
          <w:tcPr>
            <w:tcW w:w="8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DBDFD3" w14:textId="77777777" w:rsidR="00FF3314" w:rsidRPr="00F91AD5" w:rsidRDefault="00FF3314" w:rsidP="007831BC">
            <w:pPr>
              <w:suppressAutoHyphens/>
              <w:spacing w:after="0" w:line="240" w:lineRule="auto"/>
              <w:jc w:val="center"/>
              <w:rPr>
                <w:rFonts w:ascii="Times New Roman" w:hAnsi="Times New Roman" w:cs="Times New Roman"/>
                <w:sz w:val="20"/>
                <w:szCs w:val="20"/>
              </w:rPr>
            </w:pPr>
            <w:r w:rsidRPr="00F91AD5">
              <w:rPr>
                <w:rFonts w:ascii="Times New Roman" w:hAnsi="Times New Roman" w:cs="Times New Roman"/>
                <w:sz w:val="20"/>
                <w:szCs w:val="20"/>
              </w:rPr>
              <w:t>Оценка 2 (неудовлетворительно)</w:t>
            </w:r>
          </w:p>
        </w:tc>
        <w:tc>
          <w:tcPr>
            <w:tcW w:w="4200" w:type="pct"/>
            <w:tcBorders>
              <w:top w:val="single" w:sz="4" w:space="0" w:color="auto"/>
              <w:left w:val="single" w:sz="4" w:space="0" w:color="auto"/>
              <w:bottom w:val="single" w:sz="4" w:space="0" w:color="auto"/>
              <w:right w:val="single" w:sz="4" w:space="0" w:color="auto"/>
            </w:tcBorders>
            <w:shd w:val="clear" w:color="auto" w:fill="auto"/>
            <w:hideMark/>
          </w:tcPr>
          <w:p w14:paraId="1C26968B"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не раскрыто основное содержание учебного материала по правоведению;</w:t>
            </w:r>
          </w:p>
          <w:p w14:paraId="0F6A13C3"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xml:space="preserve">- обнаружено незнание или непонимание </w:t>
            </w:r>
            <w:r w:rsidR="00EE2168" w:rsidRPr="00F91AD5">
              <w:rPr>
                <w:rFonts w:ascii="Times New Roman" w:hAnsi="Times New Roman" w:cs="Times New Roman"/>
                <w:sz w:val="20"/>
                <w:szCs w:val="20"/>
              </w:rPr>
              <w:t>большей,</w:t>
            </w:r>
            <w:r w:rsidRPr="00F91AD5">
              <w:rPr>
                <w:rFonts w:ascii="Times New Roman" w:hAnsi="Times New Roman" w:cs="Times New Roman"/>
                <w:sz w:val="20"/>
                <w:szCs w:val="20"/>
              </w:rPr>
              <w:t xml:space="preserve"> или наиболее важной части учебного материала в правовой сфере;</w:t>
            </w:r>
          </w:p>
          <w:p w14:paraId="7384DB55"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допущены ошибки в определении понятий, при использовании терминологии в правовой сфере, в описании явлений и процессов, которые не исправлены после нескольких наводящих вопросов;</w:t>
            </w:r>
          </w:p>
          <w:p w14:paraId="4ADF2E42" w14:textId="77777777" w:rsidR="00FF3314"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358809C0" w14:textId="77777777" w:rsidR="00FF3314" w:rsidRPr="00521C5A" w:rsidRDefault="00FF3314" w:rsidP="000F135E">
      <w:pPr>
        <w:suppressAutoHyphens/>
        <w:spacing w:after="0" w:line="240" w:lineRule="auto"/>
        <w:rPr>
          <w:rFonts w:ascii="Times New Roman" w:hAnsi="Times New Roman" w:cs="Times New Roman"/>
          <w:sz w:val="24"/>
          <w:szCs w:val="24"/>
        </w:rPr>
      </w:pPr>
    </w:p>
    <w:p w14:paraId="3EEAD933" w14:textId="0B254A9C" w:rsidR="00FF3314" w:rsidRPr="00521C5A" w:rsidRDefault="007831BC" w:rsidP="000F135E">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2.1.2</w:t>
      </w:r>
      <w:r>
        <w:rPr>
          <w:rFonts w:ascii="Times New Roman" w:hAnsi="Times New Roman" w:cs="Times New Roman"/>
          <w:b/>
          <w:sz w:val="24"/>
          <w:szCs w:val="24"/>
        </w:rPr>
        <w:tab/>
      </w:r>
      <w:r w:rsidR="00FF3314" w:rsidRPr="00521C5A">
        <w:rPr>
          <w:rFonts w:ascii="Times New Roman" w:hAnsi="Times New Roman" w:cs="Times New Roman"/>
          <w:b/>
          <w:sz w:val="24"/>
          <w:szCs w:val="24"/>
        </w:rPr>
        <w:t>Выполнение практических заданий для текущего контроля успеваемости</w:t>
      </w:r>
    </w:p>
    <w:p w14:paraId="2271A4AE" w14:textId="77777777" w:rsidR="007831BC" w:rsidRDefault="007831BC" w:rsidP="000F135E">
      <w:pPr>
        <w:suppressAutoHyphens/>
        <w:spacing w:after="0" w:line="240" w:lineRule="auto"/>
        <w:ind w:firstLine="709"/>
        <w:rPr>
          <w:rFonts w:ascii="Times New Roman" w:hAnsi="Times New Roman" w:cs="Times New Roman"/>
          <w:sz w:val="24"/>
          <w:szCs w:val="24"/>
        </w:rPr>
      </w:pPr>
    </w:p>
    <w:p w14:paraId="529B5A2F" w14:textId="0E77BBF0" w:rsidR="00FF3314" w:rsidRPr="00521C5A" w:rsidRDefault="00FF3314" w:rsidP="000F135E">
      <w:pPr>
        <w:suppressAutoHyphens/>
        <w:spacing w:after="0" w:line="240" w:lineRule="auto"/>
        <w:ind w:firstLine="709"/>
        <w:rPr>
          <w:rFonts w:ascii="Times New Roman" w:hAnsi="Times New Roman" w:cs="Times New Roman"/>
          <w:sz w:val="24"/>
          <w:szCs w:val="24"/>
        </w:rPr>
      </w:pPr>
      <w:r w:rsidRPr="00521C5A">
        <w:rPr>
          <w:rFonts w:ascii="Times New Roman" w:hAnsi="Times New Roman" w:cs="Times New Roman"/>
          <w:sz w:val="24"/>
          <w:szCs w:val="24"/>
        </w:rPr>
        <w:t>Таблица 6 – Перечень практических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941"/>
        <w:gridCol w:w="6912"/>
      </w:tblGrid>
      <w:tr w:rsidR="00FF3314" w:rsidRPr="00521C5A" w14:paraId="16F1CEE4" w14:textId="77777777" w:rsidTr="009137A9">
        <w:tc>
          <w:tcPr>
            <w:tcW w:w="753" w:type="pct"/>
            <w:vMerge w:val="restart"/>
            <w:shd w:val="clear" w:color="auto" w:fill="auto"/>
          </w:tcPr>
          <w:p w14:paraId="2CDFA30E" w14:textId="77777777" w:rsidR="00FF3314" w:rsidRPr="00F91AD5" w:rsidRDefault="00FF3314" w:rsidP="007831BC">
            <w:pPr>
              <w:suppressAutoHyphens/>
              <w:spacing w:after="0" w:line="240" w:lineRule="auto"/>
              <w:jc w:val="center"/>
              <w:rPr>
                <w:rFonts w:ascii="Times New Roman" w:hAnsi="Times New Roman" w:cs="Times New Roman"/>
                <w:sz w:val="20"/>
                <w:szCs w:val="20"/>
              </w:rPr>
            </w:pPr>
            <w:r w:rsidRPr="00F91AD5">
              <w:rPr>
                <w:rFonts w:ascii="Times New Roman" w:hAnsi="Times New Roman" w:cs="Times New Roman"/>
                <w:sz w:val="20"/>
                <w:szCs w:val="20"/>
              </w:rPr>
              <w:t>\Код индикатора достижения компетенции</w:t>
            </w:r>
          </w:p>
        </w:tc>
        <w:tc>
          <w:tcPr>
            <w:tcW w:w="4247" w:type="pct"/>
            <w:gridSpan w:val="2"/>
            <w:shd w:val="clear" w:color="auto" w:fill="auto"/>
          </w:tcPr>
          <w:p w14:paraId="1A7F0BBB" w14:textId="77777777" w:rsidR="00FF3314" w:rsidRPr="00F91AD5" w:rsidRDefault="00FF3314" w:rsidP="007831BC">
            <w:pPr>
              <w:suppressAutoHyphens/>
              <w:spacing w:after="0" w:line="240" w:lineRule="auto"/>
              <w:jc w:val="center"/>
              <w:rPr>
                <w:rFonts w:ascii="Times New Roman" w:hAnsi="Times New Roman" w:cs="Times New Roman"/>
                <w:sz w:val="20"/>
                <w:szCs w:val="20"/>
              </w:rPr>
            </w:pPr>
            <w:r w:rsidRPr="00F91AD5">
              <w:rPr>
                <w:rFonts w:ascii="Times New Roman" w:hAnsi="Times New Roman" w:cs="Times New Roman"/>
                <w:sz w:val="20"/>
                <w:szCs w:val="20"/>
              </w:rPr>
              <w:t>Оценочные средства</w:t>
            </w:r>
          </w:p>
        </w:tc>
      </w:tr>
      <w:tr w:rsidR="00FF3314" w:rsidRPr="00521C5A" w14:paraId="7AFA7E1E" w14:textId="77777777" w:rsidTr="007831BC">
        <w:tc>
          <w:tcPr>
            <w:tcW w:w="753" w:type="pct"/>
            <w:vMerge/>
            <w:shd w:val="clear" w:color="auto" w:fill="auto"/>
          </w:tcPr>
          <w:p w14:paraId="559ABF05" w14:textId="77777777" w:rsidR="00FF3314" w:rsidRPr="00F91AD5" w:rsidRDefault="00FF3314" w:rsidP="007831BC">
            <w:pPr>
              <w:suppressAutoHyphens/>
              <w:spacing w:after="0" w:line="240" w:lineRule="auto"/>
              <w:jc w:val="center"/>
              <w:rPr>
                <w:rFonts w:ascii="Times New Roman" w:hAnsi="Times New Roman" w:cs="Times New Roman"/>
                <w:sz w:val="20"/>
                <w:szCs w:val="20"/>
              </w:rPr>
            </w:pPr>
          </w:p>
        </w:tc>
        <w:tc>
          <w:tcPr>
            <w:tcW w:w="931" w:type="pct"/>
            <w:shd w:val="clear" w:color="auto" w:fill="auto"/>
          </w:tcPr>
          <w:p w14:paraId="2C9EF384" w14:textId="33F5F41D" w:rsidR="00FF3314" w:rsidRPr="00F91AD5" w:rsidRDefault="00FF3314" w:rsidP="007831BC">
            <w:pPr>
              <w:suppressAutoHyphens/>
              <w:spacing w:after="0" w:line="240" w:lineRule="auto"/>
              <w:jc w:val="center"/>
              <w:rPr>
                <w:rFonts w:ascii="Times New Roman" w:hAnsi="Times New Roman" w:cs="Times New Roman"/>
                <w:sz w:val="20"/>
                <w:szCs w:val="20"/>
              </w:rPr>
            </w:pPr>
            <w:r w:rsidRPr="00F91AD5">
              <w:rPr>
                <w:rFonts w:ascii="Times New Roman" w:hAnsi="Times New Roman" w:cs="Times New Roman"/>
                <w:sz w:val="20"/>
                <w:szCs w:val="20"/>
              </w:rPr>
              <w:t xml:space="preserve">Наименование </w:t>
            </w:r>
            <w:r w:rsidR="007831BC">
              <w:rPr>
                <w:rFonts w:ascii="Times New Roman" w:hAnsi="Times New Roman" w:cs="Times New Roman"/>
                <w:sz w:val="20"/>
                <w:szCs w:val="20"/>
              </w:rPr>
              <w:t>раздела/</w:t>
            </w:r>
            <w:r w:rsidRPr="00F91AD5">
              <w:rPr>
                <w:rFonts w:ascii="Times New Roman" w:hAnsi="Times New Roman" w:cs="Times New Roman"/>
                <w:sz w:val="20"/>
                <w:szCs w:val="20"/>
              </w:rPr>
              <w:t>темы</w:t>
            </w:r>
          </w:p>
        </w:tc>
        <w:tc>
          <w:tcPr>
            <w:tcW w:w="3316" w:type="pct"/>
            <w:shd w:val="clear" w:color="auto" w:fill="auto"/>
          </w:tcPr>
          <w:p w14:paraId="68F0DA7B" w14:textId="77777777" w:rsidR="00FF3314" w:rsidRPr="00F91AD5" w:rsidRDefault="00FF3314" w:rsidP="007831BC">
            <w:pPr>
              <w:suppressAutoHyphens/>
              <w:spacing w:after="0" w:line="240" w:lineRule="auto"/>
              <w:jc w:val="center"/>
              <w:rPr>
                <w:rFonts w:ascii="Times New Roman" w:hAnsi="Times New Roman" w:cs="Times New Roman"/>
                <w:sz w:val="20"/>
                <w:szCs w:val="20"/>
              </w:rPr>
            </w:pPr>
            <w:r w:rsidRPr="00F91AD5">
              <w:rPr>
                <w:rFonts w:ascii="Times New Roman" w:hAnsi="Times New Roman" w:cs="Times New Roman"/>
                <w:sz w:val="20"/>
                <w:szCs w:val="20"/>
              </w:rPr>
              <w:t>Задания</w:t>
            </w:r>
          </w:p>
        </w:tc>
      </w:tr>
      <w:tr w:rsidR="00FF3314" w:rsidRPr="00521C5A" w14:paraId="0C965577" w14:textId="77777777" w:rsidTr="009137A9">
        <w:trPr>
          <w:trHeight w:val="489"/>
        </w:trPr>
        <w:tc>
          <w:tcPr>
            <w:tcW w:w="5000" w:type="pct"/>
            <w:gridSpan w:val="3"/>
            <w:shd w:val="clear" w:color="auto" w:fill="auto"/>
          </w:tcPr>
          <w:p w14:paraId="76C53224" w14:textId="77777777" w:rsidR="001A47F2" w:rsidRPr="00F91AD5" w:rsidRDefault="00FF3314"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При выполнении всех заданий, обучающиеся должны, кроме ответов на вопросы задания</w:t>
            </w:r>
          </w:p>
          <w:p w14:paraId="4F9119C4" w14:textId="4643CBE1" w:rsidR="00FF3314" w:rsidRPr="00F91AD5" w:rsidRDefault="001A47F2"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нормативно обосновать ответы со ссылкой на конкретную статью нормативного правового акта (ПК 1</w:t>
            </w:r>
            <w:r w:rsidR="00EE2168" w:rsidRPr="00F91AD5">
              <w:rPr>
                <w:rFonts w:ascii="Times New Roman" w:hAnsi="Times New Roman" w:cs="Times New Roman"/>
                <w:sz w:val="20"/>
                <w:szCs w:val="20"/>
              </w:rPr>
              <w:t>; ПК 2</w:t>
            </w:r>
            <w:r w:rsidRPr="00F91AD5">
              <w:rPr>
                <w:rFonts w:ascii="Times New Roman" w:hAnsi="Times New Roman" w:cs="Times New Roman"/>
                <w:sz w:val="20"/>
                <w:szCs w:val="20"/>
              </w:rPr>
              <w:t>)</w:t>
            </w:r>
            <w:r w:rsidR="00EE2168" w:rsidRPr="00F91AD5">
              <w:rPr>
                <w:rFonts w:ascii="Times New Roman" w:hAnsi="Times New Roman" w:cs="Times New Roman"/>
                <w:sz w:val="20"/>
                <w:szCs w:val="20"/>
              </w:rPr>
              <w:t>.</w:t>
            </w:r>
          </w:p>
        </w:tc>
      </w:tr>
      <w:tr w:rsidR="0012629D" w:rsidRPr="00521C5A" w14:paraId="213CF811" w14:textId="77777777" w:rsidTr="007831BC">
        <w:trPr>
          <w:trHeight w:val="266"/>
        </w:trPr>
        <w:tc>
          <w:tcPr>
            <w:tcW w:w="753" w:type="pct"/>
            <w:vMerge w:val="restart"/>
            <w:shd w:val="clear" w:color="auto" w:fill="auto"/>
          </w:tcPr>
          <w:p w14:paraId="3F83BC36" w14:textId="1F855581" w:rsidR="0012629D"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12629D" w:rsidRPr="00F91AD5">
              <w:rPr>
                <w:rFonts w:ascii="Times New Roman" w:hAnsi="Times New Roman" w:cs="Times New Roman"/>
                <w:sz w:val="20"/>
                <w:szCs w:val="20"/>
              </w:rPr>
              <w:t>1.1</w:t>
            </w:r>
          </w:p>
          <w:p w14:paraId="3BD828ED" w14:textId="76382301" w:rsidR="0012629D"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12629D" w:rsidRPr="00F91AD5">
              <w:rPr>
                <w:rFonts w:ascii="Times New Roman" w:hAnsi="Times New Roman" w:cs="Times New Roman"/>
                <w:sz w:val="20"/>
                <w:szCs w:val="20"/>
              </w:rPr>
              <w:t>1.2</w:t>
            </w:r>
          </w:p>
          <w:p w14:paraId="6EA6E69C" w14:textId="183F68A1" w:rsidR="0012629D"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12629D" w:rsidRPr="00F91AD5">
              <w:rPr>
                <w:rFonts w:ascii="Times New Roman" w:hAnsi="Times New Roman" w:cs="Times New Roman"/>
                <w:sz w:val="20"/>
                <w:szCs w:val="20"/>
              </w:rPr>
              <w:t>1.3</w:t>
            </w:r>
          </w:p>
          <w:p w14:paraId="13E9D8B3" w14:textId="2DEB6CD3" w:rsidR="0012629D"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12629D" w:rsidRPr="00F91AD5">
              <w:rPr>
                <w:rFonts w:ascii="Times New Roman" w:hAnsi="Times New Roman" w:cs="Times New Roman"/>
                <w:sz w:val="20"/>
                <w:szCs w:val="20"/>
              </w:rPr>
              <w:t>2.1</w:t>
            </w:r>
          </w:p>
          <w:p w14:paraId="0D2AFF68" w14:textId="19F368F8" w:rsidR="0012629D"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12629D" w:rsidRPr="00F91AD5">
              <w:rPr>
                <w:rFonts w:ascii="Times New Roman" w:hAnsi="Times New Roman" w:cs="Times New Roman"/>
                <w:sz w:val="20"/>
                <w:szCs w:val="20"/>
              </w:rPr>
              <w:t>2.2</w:t>
            </w:r>
          </w:p>
          <w:p w14:paraId="4594EAFC" w14:textId="67575DC0" w:rsidR="0012629D" w:rsidRPr="00F91AD5" w:rsidRDefault="00F91AD5"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12629D" w:rsidRPr="00F91AD5">
              <w:rPr>
                <w:rFonts w:ascii="Times New Roman" w:hAnsi="Times New Roman" w:cs="Times New Roman"/>
                <w:sz w:val="20"/>
                <w:szCs w:val="20"/>
              </w:rPr>
              <w:t>2.3</w:t>
            </w:r>
          </w:p>
        </w:tc>
        <w:tc>
          <w:tcPr>
            <w:tcW w:w="931" w:type="pct"/>
            <w:tcBorders>
              <w:top w:val="single" w:sz="8" w:space="0" w:color="000000"/>
              <w:left w:val="single" w:sz="8" w:space="0" w:color="000000"/>
              <w:right w:val="single" w:sz="8" w:space="0" w:color="000000"/>
            </w:tcBorders>
            <w:shd w:val="clear" w:color="000000" w:fill="FFFFFF"/>
          </w:tcPr>
          <w:p w14:paraId="774D5747" w14:textId="77777777" w:rsidR="0012629D" w:rsidRPr="00F91AD5" w:rsidRDefault="0012629D"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Раздел 1. Общие принципы размещения заказов для государственных и муниципальных нужд.</w:t>
            </w:r>
          </w:p>
          <w:p w14:paraId="7D0793D8" w14:textId="240D0ACE" w:rsidR="0012629D" w:rsidRPr="00F91AD5" w:rsidRDefault="0012629D" w:rsidP="000F135E">
            <w:pPr>
              <w:suppressAutoHyphens/>
              <w:spacing w:after="0" w:line="240" w:lineRule="auto"/>
              <w:rPr>
                <w:rFonts w:ascii="Times New Roman" w:hAnsi="Times New Roman" w:cs="Times New Roman"/>
                <w:sz w:val="20"/>
                <w:szCs w:val="20"/>
              </w:rPr>
            </w:pPr>
          </w:p>
        </w:tc>
        <w:tc>
          <w:tcPr>
            <w:tcW w:w="3316" w:type="pct"/>
            <w:tcBorders>
              <w:top w:val="single" w:sz="8" w:space="0" w:color="000000"/>
              <w:left w:val="single" w:sz="8" w:space="0" w:color="000000"/>
              <w:right w:val="single" w:sz="8" w:space="0" w:color="000000"/>
            </w:tcBorders>
            <w:shd w:val="clear" w:color="000000" w:fill="FFFFFF"/>
          </w:tcPr>
          <w:p w14:paraId="15BBC1A1" w14:textId="3746EFAD" w:rsidR="0012629D" w:rsidRPr="00F91AD5" w:rsidRDefault="0012629D" w:rsidP="000F135E">
            <w:pPr>
              <w:pStyle w:val="a5"/>
              <w:numPr>
                <w:ilvl w:val="0"/>
                <w:numId w:val="52"/>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Участие в устном/письменном опросе.</w:t>
            </w:r>
          </w:p>
          <w:p w14:paraId="2FBCDEBF" w14:textId="5C9B548F" w:rsidR="0012629D" w:rsidRPr="00F91AD5" w:rsidRDefault="0012629D" w:rsidP="000F135E">
            <w:pPr>
              <w:pStyle w:val="a5"/>
              <w:numPr>
                <w:ilvl w:val="0"/>
                <w:numId w:val="52"/>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В научно-исследовательской и законодательной практике используется множество определений понятия «государственный заказ». Проведите сравнительный анализ определений государственного заказа, определите обязательные составляющие понятия, охарактеризуйте достоинства и недостатки определения, выявите ограничения в использовании. Основываясь на проведенном сравнительном анализе, предложите собственное определение понятия «государственный заказ».</w:t>
            </w:r>
          </w:p>
          <w:p w14:paraId="168AAB15" w14:textId="77777777" w:rsidR="0012629D" w:rsidRPr="00F91AD5" w:rsidRDefault="0012629D" w:rsidP="000F135E">
            <w:pPr>
              <w:pStyle w:val="a5"/>
              <w:numPr>
                <w:ilvl w:val="0"/>
                <w:numId w:val="52"/>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 xml:space="preserve">Заказчик опубликовал аукционную документацию на сайте ЕИС в формате </w:t>
            </w:r>
            <w:proofErr w:type="spellStart"/>
            <w:r w:rsidRPr="00F91AD5">
              <w:rPr>
                <w:rFonts w:ascii="Times New Roman" w:hAnsi="Times New Roman" w:cs="Times New Roman"/>
                <w:sz w:val="20"/>
                <w:szCs w:val="20"/>
              </w:rPr>
              <w:t>pdf</w:t>
            </w:r>
            <w:proofErr w:type="spellEnd"/>
            <w:r w:rsidRPr="00F91AD5">
              <w:rPr>
                <w:rFonts w:ascii="Times New Roman" w:hAnsi="Times New Roman" w:cs="Times New Roman"/>
                <w:sz w:val="20"/>
                <w:szCs w:val="20"/>
              </w:rPr>
              <w:t>. Скопировать текст из файла с документацией или напечатать его можно только при наличии пароля, который известен лишь заказчику. Нарушает ли это какой-либо из принципов контрактной системы?</w:t>
            </w:r>
          </w:p>
          <w:p w14:paraId="2986B02C" w14:textId="181094DA" w:rsidR="0012629D" w:rsidRPr="00F91AD5" w:rsidRDefault="0012629D" w:rsidP="000F135E">
            <w:pPr>
              <w:pStyle w:val="a5"/>
              <w:numPr>
                <w:ilvl w:val="0"/>
                <w:numId w:val="52"/>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 xml:space="preserve">Приобретается легковой автомобиль. В описании объекта закупки не указан производитель автомобиля, его товарный знак или модель. Однако требования к техническим характеристикам автомобиля таковы, что им соответствует лишь </w:t>
            </w:r>
            <w:proofErr w:type="spellStart"/>
            <w:r w:rsidRPr="00F91AD5">
              <w:rPr>
                <w:rFonts w:ascii="Times New Roman" w:hAnsi="Times New Roman" w:cs="Times New Roman"/>
                <w:sz w:val="20"/>
                <w:szCs w:val="20"/>
              </w:rPr>
              <w:t>Toyota</w:t>
            </w:r>
            <w:proofErr w:type="spellEnd"/>
            <w:r w:rsidRPr="00F91AD5">
              <w:rPr>
                <w:rFonts w:ascii="Times New Roman" w:hAnsi="Times New Roman" w:cs="Times New Roman"/>
                <w:sz w:val="20"/>
                <w:szCs w:val="20"/>
              </w:rPr>
              <w:t xml:space="preserve"> </w:t>
            </w:r>
            <w:proofErr w:type="spellStart"/>
            <w:r w:rsidRPr="00F91AD5">
              <w:rPr>
                <w:rFonts w:ascii="Times New Roman" w:hAnsi="Times New Roman" w:cs="Times New Roman"/>
                <w:sz w:val="20"/>
                <w:szCs w:val="20"/>
              </w:rPr>
              <w:t>Camry</w:t>
            </w:r>
            <w:proofErr w:type="spellEnd"/>
            <w:r w:rsidRPr="00F91AD5">
              <w:rPr>
                <w:rFonts w:ascii="Times New Roman" w:hAnsi="Times New Roman" w:cs="Times New Roman"/>
                <w:sz w:val="20"/>
                <w:szCs w:val="20"/>
              </w:rPr>
              <w:t>. Допустимо ли это с точки зрения принципов контрактной системы?</w:t>
            </w:r>
          </w:p>
          <w:p w14:paraId="2DCCB4B3" w14:textId="395B3548" w:rsidR="0012629D" w:rsidRPr="00F91AD5" w:rsidRDefault="0012629D" w:rsidP="000F135E">
            <w:pPr>
              <w:pStyle w:val="a5"/>
              <w:numPr>
                <w:ilvl w:val="0"/>
                <w:numId w:val="52"/>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 xml:space="preserve">Закупаются работы по комплексному содержанию внутригородских дорог. Согласно техническому заданию </w:t>
            </w:r>
            <w:proofErr w:type="gramStart"/>
            <w:r w:rsidRPr="00F91AD5">
              <w:rPr>
                <w:rFonts w:ascii="Times New Roman" w:hAnsi="Times New Roman" w:cs="Times New Roman"/>
                <w:sz w:val="20"/>
                <w:szCs w:val="20"/>
              </w:rPr>
              <w:t>исполнителю контракта</w:t>
            </w:r>
            <w:proofErr w:type="gramEnd"/>
            <w:r w:rsidRPr="00F91AD5">
              <w:rPr>
                <w:rFonts w:ascii="Times New Roman" w:hAnsi="Times New Roman" w:cs="Times New Roman"/>
                <w:sz w:val="20"/>
                <w:szCs w:val="20"/>
              </w:rPr>
              <w:t xml:space="preserve"> придется не только поддерживать надлежащее качество дорожного покрытия, но и высадить цветники, установить биотуалеты и наладить их обслуживание, обеспечить иллюминацию новогодних елок. Соответствует ли такое формирование объекта закупки принципам контрактной системы?</w:t>
            </w:r>
          </w:p>
        </w:tc>
      </w:tr>
      <w:tr w:rsidR="007831BC" w:rsidRPr="00521C5A" w14:paraId="14863E4B" w14:textId="77777777" w:rsidTr="007831BC">
        <w:trPr>
          <w:trHeight w:val="266"/>
        </w:trPr>
        <w:tc>
          <w:tcPr>
            <w:tcW w:w="753" w:type="pct"/>
            <w:vMerge/>
            <w:shd w:val="clear" w:color="auto" w:fill="auto"/>
          </w:tcPr>
          <w:p w14:paraId="01EAD355" w14:textId="77777777" w:rsidR="007831BC" w:rsidRDefault="007831BC" w:rsidP="000F135E">
            <w:pPr>
              <w:suppressAutoHyphens/>
              <w:spacing w:after="0" w:line="240" w:lineRule="auto"/>
              <w:rPr>
                <w:rFonts w:ascii="Times New Roman" w:hAnsi="Times New Roman" w:cs="Times New Roman"/>
                <w:sz w:val="20"/>
                <w:szCs w:val="20"/>
              </w:rPr>
            </w:pPr>
          </w:p>
        </w:tc>
        <w:tc>
          <w:tcPr>
            <w:tcW w:w="931" w:type="pct"/>
            <w:tcBorders>
              <w:top w:val="single" w:sz="8" w:space="0" w:color="000000"/>
              <w:left w:val="single" w:sz="8" w:space="0" w:color="000000"/>
              <w:right w:val="single" w:sz="8" w:space="0" w:color="000000"/>
            </w:tcBorders>
            <w:shd w:val="clear" w:color="000000" w:fill="FFFFFF"/>
          </w:tcPr>
          <w:p w14:paraId="28BA1136" w14:textId="6945EE89" w:rsidR="007831BC" w:rsidRPr="00F91AD5" w:rsidRDefault="007831BC"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Раздел 2. Нормативная правовая база размещения государственных и муниципальных заказов.</w:t>
            </w:r>
          </w:p>
        </w:tc>
        <w:tc>
          <w:tcPr>
            <w:tcW w:w="3316" w:type="pct"/>
            <w:tcBorders>
              <w:top w:val="single" w:sz="8" w:space="0" w:color="000000"/>
              <w:left w:val="single" w:sz="8" w:space="0" w:color="000000"/>
              <w:right w:val="single" w:sz="8" w:space="0" w:color="000000"/>
            </w:tcBorders>
            <w:shd w:val="clear" w:color="000000" w:fill="FFFFFF"/>
          </w:tcPr>
          <w:p w14:paraId="6A839AF2" w14:textId="77777777" w:rsidR="007831BC" w:rsidRPr="00F91AD5" w:rsidRDefault="007831BC" w:rsidP="007831BC">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Участие в устном/письменном опросе.</w:t>
            </w:r>
          </w:p>
          <w:p w14:paraId="55DC3045" w14:textId="77777777" w:rsidR="007831BC" w:rsidRPr="00F91AD5" w:rsidRDefault="007831BC" w:rsidP="007831BC">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Какими методами осуществляется государственное регулирование цен на продукцию по государственному оборонному заказу?</w:t>
            </w:r>
          </w:p>
          <w:p w14:paraId="7B34B8A8" w14:textId="77777777" w:rsidR="007831BC" w:rsidRPr="00F91AD5" w:rsidRDefault="007831BC" w:rsidP="007831BC">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Проводится ли и кем общественное обсуждение закупок для осуществления закупок для обеспечения федеральных нужд в рамках государственного оборонного заказа?</w:t>
            </w:r>
          </w:p>
          <w:p w14:paraId="309CECF5" w14:textId="77777777" w:rsidR="007831BC" w:rsidRPr="00F91AD5" w:rsidRDefault="007831BC" w:rsidP="007831BC">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Каким образом происходит заключение контракта в рамках государственного оборонного заказа?</w:t>
            </w:r>
          </w:p>
          <w:p w14:paraId="0F3B4A73" w14:textId="77777777" w:rsidR="007831BC" w:rsidRPr="00F91AD5" w:rsidRDefault="007831BC" w:rsidP="007831BC">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Организация-исполнитель, включенная в кооперацию головного исполнителя, осуществляет выполнение работ в рамках государственного оборонного заказа. Организацией открыт специальный счет в уполномоченном банке, с которого она планирует перечислять зарплату работникам на их карточные счета в рамках зарплатного проекта. Однако счета работников открыты в ином банке. Правомерно ли перечисление зарплаты со специального счета на счета работников, открытые в ином банке?</w:t>
            </w:r>
          </w:p>
          <w:p w14:paraId="05331A57" w14:textId="77777777" w:rsidR="007831BC" w:rsidRPr="00F91AD5" w:rsidRDefault="007831BC" w:rsidP="007831BC">
            <w:pPr>
              <w:pStyle w:val="a5"/>
              <w:suppressAutoHyphens/>
              <w:spacing w:after="0" w:line="240" w:lineRule="auto"/>
              <w:ind w:left="0"/>
              <w:rPr>
                <w:rFonts w:ascii="Times New Roman" w:hAnsi="Times New Roman" w:cs="Times New Roman"/>
                <w:sz w:val="20"/>
                <w:szCs w:val="20"/>
              </w:rPr>
            </w:pPr>
          </w:p>
        </w:tc>
      </w:tr>
      <w:tr w:rsidR="0012629D" w:rsidRPr="00521C5A" w14:paraId="1ABE90F6" w14:textId="77777777" w:rsidTr="007831BC">
        <w:tc>
          <w:tcPr>
            <w:tcW w:w="753" w:type="pct"/>
            <w:vMerge/>
            <w:shd w:val="clear" w:color="auto" w:fill="auto"/>
          </w:tcPr>
          <w:p w14:paraId="3B057121" w14:textId="77777777" w:rsidR="0012629D" w:rsidRPr="00F91AD5" w:rsidRDefault="0012629D" w:rsidP="000F135E">
            <w:pPr>
              <w:suppressAutoHyphens/>
              <w:spacing w:after="0" w:line="240" w:lineRule="auto"/>
              <w:rPr>
                <w:rFonts w:ascii="Times New Roman" w:hAnsi="Times New Roman" w:cs="Times New Roman"/>
                <w:sz w:val="20"/>
                <w:szCs w:val="20"/>
              </w:rPr>
            </w:pPr>
          </w:p>
        </w:tc>
        <w:tc>
          <w:tcPr>
            <w:tcW w:w="931" w:type="pct"/>
            <w:tcBorders>
              <w:top w:val="single" w:sz="8" w:space="0" w:color="000000"/>
              <w:left w:val="single" w:sz="8" w:space="0" w:color="000000"/>
              <w:right w:val="single" w:sz="8" w:space="0" w:color="000000"/>
            </w:tcBorders>
            <w:shd w:val="clear" w:color="000000" w:fill="FFFFFF"/>
          </w:tcPr>
          <w:p w14:paraId="5AD1C75E" w14:textId="458ED06B" w:rsidR="0012629D" w:rsidRPr="00F91AD5" w:rsidRDefault="0012629D" w:rsidP="000F135E">
            <w:pPr>
              <w:suppressAutoHyphens/>
              <w:spacing w:after="0" w:line="240" w:lineRule="auto"/>
              <w:rPr>
                <w:rFonts w:ascii="Times New Roman" w:hAnsi="Times New Roman" w:cs="Times New Roman"/>
                <w:sz w:val="20"/>
                <w:szCs w:val="20"/>
              </w:rPr>
            </w:pPr>
          </w:p>
        </w:tc>
        <w:tc>
          <w:tcPr>
            <w:tcW w:w="3316" w:type="pct"/>
            <w:tcBorders>
              <w:top w:val="single" w:sz="8" w:space="0" w:color="000000"/>
              <w:left w:val="single" w:sz="8" w:space="0" w:color="000000"/>
              <w:right w:val="single" w:sz="8" w:space="0" w:color="000000"/>
            </w:tcBorders>
            <w:shd w:val="clear" w:color="000000" w:fill="FFFFFF"/>
          </w:tcPr>
          <w:p w14:paraId="6D36DF86" w14:textId="77777777" w:rsidR="0012629D" w:rsidRPr="00F91AD5" w:rsidRDefault="0012629D"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Может ли федеральный государственный орган за счет средств федерального бюджета предоставить субсидию открытому акционерному обществу - исполнителю государственного оборонного заказа (далее - ГОЗ) за счет ассигнований, предусмотренных в федеральном бюджете на реализацию мероприятий ГОЗ?</w:t>
            </w:r>
          </w:p>
          <w:p w14:paraId="5BE27C11" w14:textId="2F4612AA" w:rsidR="0012629D" w:rsidRPr="00F91AD5" w:rsidRDefault="0012629D"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 xml:space="preserve">Бюджетное учреждение оказывает услуги для организации ВПК (акционерное общество, далее - АО) по договору, заключенному в рамках исполнения Государственного оборонного заказа (далее - ГОЗ), в котором также указан ИГК. </w:t>
            </w:r>
            <w:proofErr w:type="spellStart"/>
            <w:r w:rsidRPr="00F91AD5">
              <w:rPr>
                <w:rFonts w:ascii="Times New Roman" w:hAnsi="Times New Roman" w:cs="Times New Roman"/>
                <w:sz w:val="20"/>
                <w:szCs w:val="20"/>
              </w:rPr>
              <w:t>Спецсчет</w:t>
            </w:r>
            <w:proofErr w:type="spellEnd"/>
            <w:r w:rsidRPr="00F91AD5">
              <w:rPr>
                <w:rFonts w:ascii="Times New Roman" w:hAnsi="Times New Roman" w:cs="Times New Roman"/>
                <w:sz w:val="20"/>
                <w:szCs w:val="20"/>
              </w:rPr>
              <w:t xml:space="preserve"> не открывается. Должно ли бюджетное учреждение в своей учетной политике отражать тот факт, что оказываются услуги в рамках исполнения ГОЗ? Если да, то каким образом это отражать?</w:t>
            </w:r>
          </w:p>
        </w:tc>
      </w:tr>
      <w:tr w:rsidR="0012629D" w:rsidRPr="00521C5A" w14:paraId="52434310" w14:textId="77777777" w:rsidTr="007831BC">
        <w:trPr>
          <w:trHeight w:val="1792"/>
        </w:trPr>
        <w:tc>
          <w:tcPr>
            <w:tcW w:w="753" w:type="pct"/>
            <w:vMerge/>
            <w:shd w:val="clear" w:color="auto" w:fill="auto"/>
          </w:tcPr>
          <w:p w14:paraId="5C9EA2FF" w14:textId="77777777" w:rsidR="0012629D" w:rsidRPr="00F91AD5" w:rsidRDefault="0012629D" w:rsidP="000F135E">
            <w:pPr>
              <w:suppressAutoHyphens/>
              <w:spacing w:after="0" w:line="240" w:lineRule="auto"/>
              <w:rPr>
                <w:rFonts w:ascii="Times New Roman" w:hAnsi="Times New Roman" w:cs="Times New Roman"/>
                <w:sz w:val="20"/>
                <w:szCs w:val="20"/>
              </w:rPr>
            </w:pPr>
          </w:p>
        </w:tc>
        <w:tc>
          <w:tcPr>
            <w:tcW w:w="931" w:type="pct"/>
            <w:tcBorders>
              <w:top w:val="single" w:sz="8" w:space="0" w:color="000000"/>
              <w:left w:val="single" w:sz="8" w:space="0" w:color="000000"/>
              <w:right w:val="single" w:sz="8" w:space="0" w:color="000000"/>
            </w:tcBorders>
            <w:shd w:val="clear" w:color="000000" w:fill="FFFFFF"/>
          </w:tcPr>
          <w:p w14:paraId="4CE00021" w14:textId="4FD389D9" w:rsidR="0012629D" w:rsidRPr="00F91AD5" w:rsidRDefault="0012629D" w:rsidP="000F135E">
            <w:pPr>
              <w:suppressAutoHyphens/>
              <w:spacing w:after="0" w:line="240" w:lineRule="auto"/>
              <w:rPr>
                <w:rFonts w:ascii="Times New Roman" w:hAnsi="Times New Roman" w:cs="Times New Roman"/>
                <w:sz w:val="20"/>
                <w:szCs w:val="20"/>
              </w:rPr>
            </w:pPr>
            <w:r w:rsidRPr="00F91AD5">
              <w:rPr>
                <w:rFonts w:ascii="Times New Roman" w:hAnsi="Times New Roman" w:cs="Times New Roman"/>
                <w:sz w:val="20"/>
                <w:szCs w:val="20"/>
              </w:rPr>
              <w:t>Раздел 3. Государственные и муниципальные контракты.</w:t>
            </w:r>
          </w:p>
        </w:tc>
        <w:tc>
          <w:tcPr>
            <w:tcW w:w="3316" w:type="pct"/>
            <w:tcBorders>
              <w:left w:val="single" w:sz="8" w:space="0" w:color="000000"/>
              <w:right w:val="single" w:sz="8" w:space="0" w:color="000000"/>
            </w:tcBorders>
            <w:shd w:val="clear" w:color="000000" w:fill="FFFFFF"/>
          </w:tcPr>
          <w:p w14:paraId="43675C6E" w14:textId="477FFFD1" w:rsidR="0012629D" w:rsidRPr="00F91AD5" w:rsidRDefault="0012629D" w:rsidP="000F135E">
            <w:pPr>
              <w:pStyle w:val="a5"/>
              <w:numPr>
                <w:ilvl w:val="0"/>
                <w:numId w:val="53"/>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Участие в устном/письменном опросе.</w:t>
            </w:r>
          </w:p>
          <w:p w14:paraId="27A71E45" w14:textId="77777777" w:rsidR="0012629D" w:rsidRPr="00F91AD5" w:rsidRDefault="0012629D" w:rsidP="000F135E">
            <w:pPr>
              <w:pStyle w:val="a5"/>
              <w:numPr>
                <w:ilvl w:val="0"/>
                <w:numId w:val="53"/>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ООО-1 отгружает изделия ООО-3 в рамках исполнения контракта по государственному оборонному заказу, расчеты между ними ведутся с использованием отдельных счетов. ООО-1 имеет задолженность перед ООО-2 за поставку указанных изделий. ООО-2 имеет задолженность перед ООО-3 по договору оказания услуг. Можно ли заключить трехстороннее соглашение о проведении зачета взаимных требований между организациями?</w:t>
            </w:r>
          </w:p>
          <w:p w14:paraId="15108342" w14:textId="77777777" w:rsidR="0012629D" w:rsidRPr="00F91AD5" w:rsidRDefault="0012629D" w:rsidP="000F135E">
            <w:pPr>
              <w:pStyle w:val="a5"/>
              <w:numPr>
                <w:ilvl w:val="0"/>
                <w:numId w:val="53"/>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Покупатель и поставщик заключили договор поставки. Покупатель, в свою очередь, является поставщиком субподрядчика, который заключил контракт в рамках государственного оборонного заказа.</w:t>
            </w:r>
          </w:p>
          <w:p w14:paraId="4871D69E" w14:textId="35883619" w:rsidR="0012629D" w:rsidRPr="00F91AD5" w:rsidRDefault="0012629D" w:rsidP="000F135E">
            <w:pPr>
              <w:pStyle w:val="a5"/>
              <w:numPr>
                <w:ilvl w:val="0"/>
                <w:numId w:val="53"/>
              </w:numPr>
              <w:suppressAutoHyphens/>
              <w:spacing w:after="0" w:line="240" w:lineRule="auto"/>
              <w:ind w:left="0" w:firstLine="0"/>
              <w:rPr>
                <w:rFonts w:ascii="Times New Roman" w:hAnsi="Times New Roman" w:cs="Times New Roman"/>
                <w:sz w:val="20"/>
                <w:szCs w:val="20"/>
              </w:rPr>
            </w:pPr>
            <w:r w:rsidRPr="00F91AD5">
              <w:rPr>
                <w:rFonts w:ascii="Times New Roman" w:hAnsi="Times New Roman" w:cs="Times New Roman"/>
                <w:sz w:val="20"/>
                <w:szCs w:val="20"/>
              </w:rPr>
              <w:t>Вправе ли покупатель по договору поставки осуществить оплату товара, поставляемого, в свою очередь, субподрядчику для исполнения государственного оборонного заказа, со своего расчетного счета на расчетный счет поставщика и не использовать для этого специальные счета в уполномоченном банке?</w:t>
            </w:r>
          </w:p>
        </w:tc>
      </w:tr>
    </w:tbl>
    <w:p w14:paraId="66A9C090" w14:textId="77777777" w:rsidR="00D63DA3" w:rsidRPr="00521C5A" w:rsidRDefault="00D63DA3" w:rsidP="000F135E">
      <w:pPr>
        <w:suppressAutoHyphens/>
        <w:spacing w:after="0" w:line="240" w:lineRule="auto"/>
        <w:rPr>
          <w:rFonts w:ascii="Times New Roman" w:hAnsi="Times New Roman" w:cs="Times New Roman"/>
          <w:sz w:val="24"/>
          <w:szCs w:val="24"/>
        </w:rPr>
      </w:pPr>
    </w:p>
    <w:p w14:paraId="450CB0BC" w14:textId="3549AE20" w:rsidR="00FF3314" w:rsidRPr="00521C5A" w:rsidRDefault="00FF3314" w:rsidP="000F135E">
      <w:pPr>
        <w:suppressAutoHyphens/>
        <w:spacing w:after="0" w:line="240" w:lineRule="auto"/>
        <w:ind w:firstLine="709"/>
        <w:rPr>
          <w:rFonts w:ascii="Times New Roman" w:hAnsi="Times New Roman" w:cs="Times New Roman"/>
          <w:sz w:val="24"/>
          <w:szCs w:val="24"/>
        </w:rPr>
      </w:pPr>
      <w:r w:rsidRPr="00521C5A">
        <w:rPr>
          <w:rFonts w:ascii="Times New Roman" w:hAnsi="Times New Roman" w:cs="Times New Roman"/>
          <w:sz w:val="24"/>
          <w:szCs w:val="24"/>
        </w:rPr>
        <w:t>Таблица 7 – Критерии оценивания выполнения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8046"/>
      </w:tblGrid>
      <w:tr w:rsidR="00FF3314" w:rsidRPr="00521C5A" w14:paraId="2A3927B9" w14:textId="77777777" w:rsidTr="007831BC">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4E98D" w14:textId="77777777" w:rsidR="00FF3314" w:rsidRPr="009137A9" w:rsidRDefault="00FF3314" w:rsidP="007831BC">
            <w:pPr>
              <w:suppressAutoHyphens/>
              <w:spacing w:after="0" w:line="240" w:lineRule="auto"/>
              <w:jc w:val="center"/>
              <w:rPr>
                <w:rFonts w:ascii="Times New Roman" w:hAnsi="Times New Roman" w:cs="Times New Roman"/>
                <w:sz w:val="20"/>
                <w:szCs w:val="20"/>
              </w:rPr>
            </w:pPr>
            <w:r w:rsidRPr="009137A9">
              <w:rPr>
                <w:rFonts w:ascii="Times New Roman" w:hAnsi="Times New Roman" w:cs="Times New Roman"/>
                <w:sz w:val="20"/>
                <w:szCs w:val="20"/>
              </w:rPr>
              <w:t>Шкала</w:t>
            </w:r>
          </w:p>
        </w:tc>
        <w:tc>
          <w:tcPr>
            <w:tcW w:w="38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E0841C" w14:textId="77777777" w:rsidR="00FF3314" w:rsidRPr="009137A9" w:rsidRDefault="00FF3314" w:rsidP="007831BC">
            <w:pPr>
              <w:suppressAutoHyphens/>
              <w:spacing w:after="0" w:line="240" w:lineRule="auto"/>
              <w:jc w:val="center"/>
              <w:rPr>
                <w:rFonts w:ascii="Times New Roman" w:hAnsi="Times New Roman" w:cs="Times New Roman"/>
                <w:sz w:val="20"/>
                <w:szCs w:val="20"/>
              </w:rPr>
            </w:pPr>
            <w:r w:rsidRPr="009137A9">
              <w:rPr>
                <w:rFonts w:ascii="Times New Roman" w:hAnsi="Times New Roman" w:cs="Times New Roman"/>
                <w:sz w:val="20"/>
                <w:szCs w:val="20"/>
              </w:rPr>
              <w:t>Критерии оценивания</w:t>
            </w:r>
          </w:p>
        </w:tc>
      </w:tr>
      <w:tr w:rsidR="00FF3314" w:rsidRPr="00521C5A" w14:paraId="5D6D04B4" w14:textId="77777777" w:rsidTr="007831BC">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B5C04B" w14:textId="77777777" w:rsidR="00FF3314" w:rsidRPr="009137A9" w:rsidRDefault="00FF3314" w:rsidP="007831BC">
            <w:pPr>
              <w:suppressAutoHyphens/>
              <w:spacing w:after="0" w:line="240" w:lineRule="auto"/>
              <w:jc w:val="center"/>
              <w:rPr>
                <w:rFonts w:ascii="Times New Roman" w:hAnsi="Times New Roman" w:cs="Times New Roman"/>
                <w:sz w:val="20"/>
                <w:szCs w:val="20"/>
              </w:rPr>
            </w:pPr>
            <w:r w:rsidRPr="009137A9">
              <w:rPr>
                <w:rFonts w:ascii="Times New Roman" w:hAnsi="Times New Roman" w:cs="Times New Roman"/>
                <w:sz w:val="20"/>
                <w:szCs w:val="20"/>
              </w:rPr>
              <w:t>Оценка 5</w:t>
            </w:r>
          </w:p>
          <w:p w14:paraId="709EE026" w14:textId="77777777" w:rsidR="00FF3314" w:rsidRPr="009137A9" w:rsidRDefault="00FF3314" w:rsidP="007831BC">
            <w:pPr>
              <w:suppressAutoHyphens/>
              <w:spacing w:after="0" w:line="240" w:lineRule="auto"/>
              <w:jc w:val="center"/>
              <w:rPr>
                <w:rFonts w:ascii="Times New Roman" w:hAnsi="Times New Roman" w:cs="Times New Roman"/>
                <w:sz w:val="20"/>
                <w:szCs w:val="20"/>
              </w:rPr>
            </w:pPr>
            <w:r w:rsidRPr="009137A9">
              <w:rPr>
                <w:rFonts w:ascii="Times New Roman" w:hAnsi="Times New Roman" w:cs="Times New Roman"/>
                <w:sz w:val="20"/>
                <w:szCs w:val="20"/>
              </w:rPr>
              <w:t>(отлично)</w:t>
            </w:r>
          </w:p>
        </w:tc>
        <w:tc>
          <w:tcPr>
            <w:tcW w:w="3860" w:type="pct"/>
            <w:tcBorders>
              <w:top w:val="single" w:sz="4" w:space="0" w:color="auto"/>
              <w:left w:val="single" w:sz="4" w:space="0" w:color="auto"/>
              <w:bottom w:val="single" w:sz="4" w:space="0" w:color="auto"/>
              <w:right w:val="single" w:sz="4" w:space="0" w:color="auto"/>
            </w:tcBorders>
            <w:shd w:val="clear" w:color="auto" w:fill="auto"/>
            <w:hideMark/>
          </w:tcPr>
          <w:p w14:paraId="1A0A0905" w14:textId="25A39AE4"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 xml:space="preserve">- обучающийся отлично знает </w:t>
            </w:r>
            <w:r w:rsidR="00083BB2" w:rsidRPr="009137A9">
              <w:rPr>
                <w:rFonts w:ascii="Times New Roman" w:hAnsi="Times New Roman" w:cs="Times New Roman"/>
                <w:sz w:val="20"/>
                <w:szCs w:val="20"/>
              </w:rPr>
              <w:t>положения российского</w:t>
            </w:r>
            <w:r w:rsidR="00A12A76" w:rsidRPr="009137A9">
              <w:rPr>
                <w:rFonts w:ascii="Times New Roman" w:hAnsi="Times New Roman" w:cs="Times New Roman"/>
                <w:sz w:val="20"/>
                <w:szCs w:val="20"/>
              </w:rPr>
              <w:t xml:space="preserve"> </w:t>
            </w:r>
            <w:r w:rsidR="00083BB2" w:rsidRPr="009137A9">
              <w:rPr>
                <w:rFonts w:ascii="Times New Roman" w:hAnsi="Times New Roman" w:cs="Times New Roman"/>
                <w:sz w:val="20"/>
                <w:szCs w:val="20"/>
              </w:rPr>
              <w:t>законодательства</w:t>
            </w:r>
            <w:r w:rsidR="00B733FD" w:rsidRPr="009137A9">
              <w:rPr>
                <w:rFonts w:ascii="Times New Roman" w:hAnsi="Times New Roman" w:cs="Times New Roman"/>
                <w:sz w:val="20"/>
                <w:szCs w:val="20"/>
              </w:rPr>
              <w:t xml:space="preserve"> в области закупок, выполнения работ, оказания услуг для государственных и муниципальных нужд</w:t>
            </w:r>
            <w:r w:rsidR="0012629D" w:rsidRPr="009137A9">
              <w:rPr>
                <w:rFonts w:ascii="Times New Roman" w:hAnsi="Times New Roman" w:cs="Times New Roman"/>
                <w:sz w:val="20"/>
                <w:szCs w:val="20"/>
              </w:rPr>
              <w:t>, исполнения государственного оборонного заказа;</w:t>
            </w:r>
          </w:p>
          <w:p w14:paraId="0E08B7FF" w14:textId="77777777"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 грамотно пользуется терминологией;</w:t>
            </w:r>
          </w:p>
          <w:p w14:paraId="7F87676F" w14:textId="77777777"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 демонстрирует умения анализировать нормы права при выполнении заданий;</w:t>
            </w:r>
          </w:p>
          <w:p w14:paraId="0897F734" w14:textId="77777777"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 xml:space="preserve">- задания </w:t>
            </w:r>
            <w:r w:rsidR="00791151" w:rsidRPr="009137A9">
              <w:rPr>
                <w:rFonts w:ascii="Times New Roman" w:hAnsi="Times New Roman" w:cs="Times New Roman"/>
                <w:sz w:val="20"/>
                <w:szCs w:val="20"/>
              </w:rPr>
              <w:t>выполнены самостоятельно</w:t>
            </w:r>
            <w:r w:rsidRPr="009137A9">
              <w:rPr>
                <w:rFonts w:ascii="Times New Roman" w:hAnsi="Times New Roman" w:cs="Times New Roman"/>
                <w:sz w:val="20"/>
                <w:szCs w:val="20"/>
              </w:rPr>
              <w:t>, без ошибок, правильно оцениваются результаты измерений;</w:t>
            </w:r>
          </w:p>
          <w:p w14:paraId="48F32C54" w14:textId="77777777"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 xml:space="preserve">- умеет формулировать и обосновывать выводы, используя </w:t>
            </w:r>
            <w:r w:rsidR="00791151" w:rsidRPr="009137A9">
              <w:rPr>
                <w:rFonts w:ascii="Times New Roman" w:hAnsi="Times New Roman" w:cs="Times New Roman"/>
                <w:sz w:val="20"/>
                <w:szCs w:val="20"/>
              </w:rPr>
              <w:t>знания по</w:t>
            </w:r>
            <w:r w:rsidRPr="009137A9">
              <w:rPr>
                <w:rFonts w:ascii="Times New Roman" w:hAnsi="Times New Roman" w:cs="Times New Roman"/>
                <w:sz w:val="20"/>
                <w:szCs w:val="20"/>
              </w:rPr>
              <w:t xml:space="preserve"> дисциплине; </w:t>
            </w:r>
          </w:p>
          <w:p w14:paraId="33F87353" w14:textId="26838099"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 xml:space="preserve">- могут быть допущены одна-две неточности (описки) </w:t>
            </w:r>
            <w:proofErr w:type="gramStart"/>
            <w:r w:rsidRPr="009137A9">
              <w:rPr>
                <w:rFonts w:ascii="Times New Roman" w:hAnsi="Times New Roman" w:cs="Times New Roman"/>
                <w:sz w:val="20"/>
                <w:szCs w:val="20"/>
              </w:rPr>
              <w:t>при выполнени</w:t>
            </w:r>
            <w:r w:rsidR="00A12A76" w:rsidRPr="009137A9">
              <w:rPr>
                <w:rFonts w:ascii="Times New Roman" w:hAnsi="Times New Roman" w:cs="Times New Roman"/>
                <w:sz w:val="20"/>
                <w:szCs w:val="20"/>
              </w:rPr>
              <w:t>е</w:t>
            </w:r>
            <w:proofErr w:type="gramEnd"/>
            <w:r w:rsidR="00A12A76" w:rsidRPr="009137A9">
              <w:rPr>
                <w:rFonts w:ascii="Times New Roman" w:hAnsi="Times New Roman" w:cs="Times New Roman"/>
                <w:sz w:val="20"/>
                <w:szCs w:val="20"/>
              </w:rPr>
              <w:t xml:space="preserve"> </w:t>
            </w:r>
            <w:r w:rsidRPr="009137A9">
              <w:rPr>
                <w:rFonts w:ascii="Times New Roman" w:hAnsi="Times New Roman" w:cs="Times New Roman"/>
                <w:sz w:val="20"/>
                <w:szCs w:val="20"/>
              </w:rPr>
              <w:t>заданий</w:t>
            </w:r>
          </w:p>
        </w:tc>
      </w:tr>
      <w:tr w:rsidR="00FF3314" w:rsidRPr="00521C5A" w14:paraId="431BEC98" w14:textId="77777777" w:rsidTr="007831BC">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5A4728" w14:textId="77777777" w:rsidR="00FF3314" w:rsidRPr="009137A9" w:rsidRDefault="00FF3314" w:rsidP="007831BC">
            <w:pPr>
              <w:suppressAutoHyphens/>
              <w:spacing w:after="0" w:line="240" w:lineRule="auto"/>
              <w:jc w:val="center"/>
              <w:rPr>
                <w:rFonts w:ascii="Times New Roman" w:hAnsi="Times New Roman" w:cs="Times New Roman"/>
                <w:sz w:val="20"/>
                <w:szCs w:val="20"/>
              </w:rPr>
            </w:pPr>
            <w:r w:rsidRPr="009137A9">
              <w:rPr>
                <w:rFonts w:ascii="Times New Roman" w:hAnsi="Times New Roman" w:cs="Times New Roman"/>
                <w:sz w:val="20"/>
                <w:szCs w:val="20"/>
              </w:rPr>
              <w:t>Оценка 4</w:t>
            </w:r>
          </w:p>
          <w:p w14:paraId="3468943C" w14:textId="77777777" w:rsidR="00FF3314" w:rsidRPr="009137A9" w:rsidRDefault="00FF3314" w:rsidP="007831BC">
            <w:pPr>
              <w:suppressAutoHyphens/>
              <w:spacing w:after="0" w:line="240" w:lineRule="auto"/>
              <w:jc w:val="center"/>
              <w:rPr>
                <w:rFonts w:ascii="Times New Roman" w:hAnsi="Times New Roman" w:cs="Times New Roman"/>
                <w:sz w:val="20"/>
                <w:szCs w:val="20"/>
              </w:rPr>
            </w:pPr>
            <w:r w:rsidRPr="009137A9">
              <w:rPr>
                <w:rFonts w:ascii="Times New Roman" w:hAnsi="Times New Roman" w:cs="Times New Roman"/>
                <w:sz w:val="20"/>
                <w:szCs w:val="20"/>
              </w:rPr>
              <w:t>(хорошо)</w:t>
            </w:r>
          </w:p>
        </w:tc>
        <w:tc>
          <w:tcPr>
            <w:tcW w:w="3860" w:type="pct"/>
            <w:tcBorders>
              <w:top w:val="single" w:sz="4" w:space="0" w:color="auto"/>
              <w:left w:val="single" w:sz="4" w:space="0" w:color="auto"/>
              <w:bottom w:val="single" w:sz="4" w:space="0" w:color="auto"/>
              <w:right w:val="single" w:sz="4" w:space="0" w:color="auto"/>
            </w:tcBorders>
            <w:shd w:val="clear" w:color="auto" w:fill="auto"/>
            <w:hideMark/>
          </w:tcPr>
          <w:p w14:paraId="2B0B9F4F" w14:textId="77777777"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Выполнение заданий удовлетворяет в основном требованиям на оценку «5», но при этом имеет место один из недостатков:</w:t>
            </w:r>
          </w:p>
          <w:p w14:paraId="77EB678C" w14:textId="77777777"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 допущены неточности при логической последовательности выполнения заданий;</w:t>
            </w:r>
          </w:p>
          <w:p w14:paraId="1CF05B80" w14:textId="77777777"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 обучающийся может сам исправить неточное выполнение заданий;</w:t>
            </w:r>
          </w:p>
          <w:p w14:paraId="4BF2F7DE" w14:textId="77777777"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 в усвоении учебного материала допущены небольшие пробелы</w:t>
            </w:r>
          </w:p>
        </w:tc>
      </w:tr>
      <w:tr w:rsidR="00FF3314" w:rsidRPr="00521C5A" w14:paraId="0DDD3CD8" w14:textId="77777777" w:rsidTr="007831BC">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50611B" w14:textId="77777777" w:rsidR="00FF3314" w:rsidRPr="009137A9" w:rsidRDefault="00FF3314" w:rsidP="007831BC">
            <w:pPr>
              <w:suppressAutoHyphens/>
              <w:spacing w:after="0" w:line="240" w:lineRule="auto"/>
              <w:jc w:val="center"/>
              <w:rPr>
                <w:rFonts w:ascii="Times New Roman" w:hAnsi="Times New Roman" w:cs="Times New Roman"/>
                <w:sz w:val="20"/>
                <w:szCs w:val="20"/>
              </w:rPr>
            </w:pPr>
            <w:r w:rsidRPr="009137A9">
              <w:rPr>
                <w:rFonts w:ascii="Times New Roman" w:hAnsi="Times New Roman" w:cs="Times New Roman"/>
                <w:sz w:val="20"/>
                <w:szCs w:val="20"/>
              </w:rPr>
              <w:t>Оценка 3</w:t>
            </w:r>
          </w:p>
          <w:p w14:paraId="23AA1324" w14:textId="77777777" w:rsidR="00FF3314" w:rsidRPr="009137A9" w:rsidRDefault="00FF3314" w:rsidP="007831BC">
            <w:pPr>
              <w:suppressAutoHyphens/>
              <w:spacing w:after="0" w:line="240" w:lineRule="auto"/>
              <w:jc w:val="center"/>
              <w:rPr>
                <w:rFonts w:ascii="Times New Roman" w:hAnsi="Times New Roman" w:cs="Times New Roman"/>
                <w:sz w:val="20"/>
                <w:szCs w:val="20"/>
              </w:rPr>
            </w:pPr>
            <w:r w:rsidRPr="009137A9">
              <w:rPr>
                <w:rFonts w:ascii="Times New Roman" w:hAnsi="Times New Roman" w:cs="Times New Roman"/>
                <w:sz w:val="20"/>
                <w:szCs w:val="20"/>
              </w:rPr>
              <w:t>(удовлетворительно)</w:t>
            </w:r>
          </w:p>
        </w:tc>
        <w:tc>
          <w:tcPr>
            <w:tcW w:w="3860" w:type="pct"/>
            <w:tcBorders>
              <w:top w:val="single" w:sz="4" w:space="0" w:color="auto"/>
              <w:left w:val="single" w:sz="4" w:space="0" w:color="auto"/>
              <w:bottom w:val="single" w:sz="4" w:space="0" w:color="auto"/>
              <w:right w:val="single" w:sz="4" w:space="0" w:color="auto"/>
            </w:tcBorders>
            <w:shd w:val="clear" w:color="auto" w:fill="auto"/>
            <w:hideMark/>
          </w:tcPr>
          <w:p w14:paraId="4EAD06BF" w14:textId="77777777"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 неполно или непоследовательно выполнены задания, но показано общее понимание вопроса и продемонстрированы умения, достаточные для дальнейшего усвоения материала;</w:t>
            </w:r>
          </w:p>
          <w:p w14:paraId="5EE8AFD7" w14:textId="77777777"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 имелись затруднения или допущены ошибки при выполнении заданий, исправленные после наводящих вопросов;</w:t>
            </w:r>
          </w:p>
          <w:p w14:paraId="1FAEBEDF" w14:textId="77777777"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 выявлена недостаточная сформированность знаний, умений и навыков при выполнении заданий</w:t>
            </w:r>
          </w:p>
        </w:tc>
      </w:tr>
      <w:tr w:rsidR="00FF3314" w:rsidRPr="00521C5A" w14:paraId="0CF87ACD" w14:textId="77777777" w:rsidTr="007831BC">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73D70C" w14:textId="77777777" w:rsidR="00FF3314" w:rsidRPr="009137A9" w:rsidRDefault="00FF3314" w:rsidP="007831BC">
            <w:pPr>
              <w:suppressAutoHyphens/>
              <w:spacing w:after="0" w:line="240" w:lineRule="auto"/>
              <w:jc w:val="center"/>
              <w:rPr>
                <w:rFonts w:ascii="Times New Roman" w:hAnsi="Times New Roman" w:cs="Times New Roman"/>
                <w:sz w:val="20"/>
                <w:szCs w:val="20"/>
              </w:rPr>
            </w:pPr>
            <w:r w:rsidRPr="009137A9">
              <w:rPr>
                <w:rFonts w:ascii="Times New Roman" w:hAnsi="Times New Roman" w:cs="Times New Roman"/>
                <w:sz w:val="20"/>
                <w:szCs w:val="20"/>
              </w:rPr>
              <w:t>Оценка 2</w:t>
            </w:r>
          </w:p>
          <w:p w14:paraId="260DEA7C" w14:textId="77777777" w:rsidR="00FF3314" w:rsidRPr="009137A9" w:rsidRDefault="00FF3314" w:rsidP="007831BC">
            <w:pPr>
              <w:suppressAutoHyphens/>
              <w:spacing w:after="0" w:line="240" w:lineRule="auto"/>
              <w:jc w:val="center"/>
              <w:rPr>
                <w:rFonts w:ascii="Times New Roman" w:hAnsi="Times New Roman" w:cs="Times New Roman"/>
                <w:sz w:val="20"/>
                <w:szCs w:val="20"/>
              </w:rPr>
            </w:pPr>
            <w:r w:rsidRPr="009137A9">
              <w:rPr>
                <w:rFonts w:ascii="Times New Roman" w:hAnsi="Times New Roman" w:cs="Times New Roman"/>
                <w:sz w:val="20"/>
                <w:szCs w:val="20"/>
              </w:rPr>
              <w:t>(неудовлетворительно)</w:t>
            </w:r>
          </w:p>
        </w:tc>
        <w:tc>
          <w:tcPr>
            <w:tcW w:w="3860" w:type="pct"/>
            <w:tcBorders>
              <w:top w:val="single" w:sz="4" w:space="0" w:color="auto"/>
              <w:left w:val="single" w:sz="4" w:space="0" w:color="auto"/>
              <w:bottom w:val="single" w:sz="4" w:space="0" w:color="auto"/>
              <w:right w:val="single" w:sz="4" w:space="0" w:color="auto"/>
            </w:tcBorders>
            <w:shd w:val="clear" w:color="auto" w:fill="auto"/>
            <w:hideMark/>
          </w:tcPr>
          <w:p w14:paraId="7EE96C16" w14:textId="77777777"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 xml:space="preserve">- обнаружено незнание или непонимание </w:t>
            </w:r>
            <w:proofErr w:type="gramStart"/>
            <w:r w:rsidRPr="009137A9">
              <w:rPr>
                <w:rFonts w:ascii="Times New Roman" w:hAnsi="Times New Roman" w:cs="Times New Roman"/>
                <w:sz w:val="20"/>
                <w:szCs w:val="20"/>
              </w:rPr>
              <w:t>большей</w:t>
            </w:r>
            <w:proofErr w:type="gramEnd"/>
            <w:r w:rsidRPr="009137A9">
              <w:rPr>
                <w:rFonts w:ascii="Times New Roman" w:hAnsi="Times New Roman" w:cs="Times New Roman"/>
                <w:sz w:val="20"/>
                <w:szCs w:val="20"/>
              </w:rPr>
              <w:t xml:space="preserve"> или наиболее важной части учебного материала;</w:t>
            </w:r>
          </w:p>
          <w:p w14:paraId="5BE48E6A" w14:textId="77777777"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 допущены ошибки при выполнении заданий, которые не исправлены после нескольких наводящих вопросов;</w:t>
            </w:r>
          </w:p>
          <w:p w14:paraId="6A384D40" w14:textId="77777777"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3D5C4757" w14:textId="77777777" w:rsidR="00D63DA3" w:rsidRPr="00521C5A" w:rsidRDefault="00D63DA3" w:rsidP="000F135E">
      <w:pPr>
        <w:suppressAutoHyphens/>
        <w:spacing w:after="0" w:line="240" w:lineRule="auto"/>
        <w:jc w:val="center"/>
        <w:rPr>
          <w:rFonts w:ascii="Times New Roman" w:hAnsi="Times New Roman" w:cs="Times New Roman"/>
          <w:b/>
          <w:sz w:val="24"/>
          <w:szCs w:val="24"/>
        </w:rPr>
      </w:pPr>
    </w:p>
    <w:p w14:paraId="24E98DA9" w14:textId="77777777" w:rsidR="007831BC" w:rsidRDefault="007831BC" w:rsidP="000F135E">
      <w:pPr>
        <w:suppressAutoHyphens/>
        <w:spacing w:after="0" w:line="240" w:lineRule="auto"/>
        <w:jc w:val="center"/>
        <w:rPr>
          <w:rFonts w:ascii="Times New Roman" w:hAnsi="Times New Roman" w:cs="Times New Roman"/>
          <w:b/>
          <w:sz w:val="24"/>
          <w:szCs w:val="24"/>
        </w:rPr>
        <w:sectPr w:rsidR="007831BC" w:rsidSect="007831BC">
          <w:pgSz w:w="11907" w:h="16840"/>
          <w:pgMar w:top="851" w:right="567" w:bottom="851" w:left="1134" w:header="720" w:footer="283" w:gutter="0"/>
          <w:cols w:space="720"/>
          <w:titlePg/>
          <w:docGrid w:linePitch="299"/>
        </w:sectPr>
      </w:pPr>
    </w:p>
    <w:p w14:paraId="338BC930" w14:textId="57DFBACE" w:rsidR="00FF3314" w:rsidRPr="00521C5A" w:rsidRDefault="007831BC" w:rsidP="007831BC">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lastRenderedPageBreak/>
        <w:t>2.1.3</w:t>
      </w:r>
      <w:r>
        <w:rPr>
          <w:rFonts w:ascii="Times New Roman" w:hAnsi="Times New Roman" w:cs="Times New Roman"/>
          <w:b/>
          <w:sz w:val="24"/>
          <w:szCs w:val="24"/>
        </w:rPr>
        <w:tab/>
      </w:r>
      <w:r w:rsidR="00FF3314" w:rsidRPr="00521C5A">
        <w:rPr>
          <w:rFonts w:ascii="Times New Roman" w:hAnsi="Times New Roman" w:cs="Times New Roman"/>
          <w:b/>
          <w:sz w:val="24"/>
          <w:szCs w:val="24"/>
        </w:rPr>
        <w:t>Самостоятельная работа</w:t>
      </w:r>
    </w:p>
    <w:p w14:paraId="6CE0062F" w14:textId="77777777" w:rsidR="007831BC" w:rsidRDefault="007831BC" w:rsidP="007831BC">
      <w:pPr>
        <w:suppressAutoHyphens/>
        <w:spacing w:after="0" w:line="240" w:lineRule="auto"/>
        <w:ind w:firstLine="709"/>
        <w:rPr>
          <w:rFonts w:ascii="Times New Roman" w:hAnsi="Times New Roman" w:cs="Times New Roman"/>
          <w:sz w:val="24"/>
          <w:szCs w:val="24"/>
        </w:rPr>
      </w:pPr>
    </w:p>
    <w:p w14:paraId="08592B24" w14:textId="7B410DEC" w:rsidR="007831BC" w:rsidRDefault="007831BC" w:rsidP="007831BC">
      <w:pPr>
        <w:suppressAutoHyphens/>
        <w:spacing w:after="0" w:line="240" w:lineRule="auto"/>
        <w:ind w:firstLine="709"/>
        <w:rPr>
          <w:rFonts w:ascii="Times New Roman" w:hAnsi="Times New Roman" w:cs="Times New Roman"/>
          <w:sz w:val="24"/>
          <w:szCs w:val="24"/>
        </w:rPr>
      </w:pPr>
      <w:r w:rsidRPr="00521C5A">
        <w:rPr>
          <w:rFonts w:ascii="Times New Roman" w:hAnsi="Times New Roman" w:cs="Times New Roman"/>
          <w:sz w:val="24"/>
          <w:szCs w:val="24"/>
        </w:rPr>
        <w:t>Все задания для самостоятельной работы выполняются в письменной форме</w:t>
      </w:r>
    </w:p>
    <w:p w14:paraId="18B0C2D5" w14:textId="77777777" w:rsidR="007831BC" w:rsidRDefault="007831BC" w:rsidP="007831BC">
      <w:pPr>
        <w:suppressAutoHyphens/>
        <w:spacing w:after="0" w:line="240" w:lineRule="auto"/>
        <w:ind w:firstLine="709"/>
        <w:rPr>
          <w:rFonts w:ascii="Times New Roman" w:hAnsi="Times New Roman" w:cs="Times New Roman"/>
          <w:sz w:val="24"/>
          <w:szCs w:val="24"/>
        </w:rPr>
      </w:pPr>
    </w:p>
    <w:p w14:paraId="0E582345" w14:textId="75C16E48" w:rsidR="00FF3314" w:rsidRPr="00521C5A" w:rsidRDefault="00FF3314" w:rsidP="007831BC">
      <w:pPr>
        <w:suppressAutoHyphens/>
        <w:spacing w:after="0" w:line="240" w:lineRule="auto"/>
        <w:ind w:firstLine="709"/>
        <w:rPr>
          <w:rFonts w:ascii="Times New Roman" w:hAnsi="Times New Roman" w:cs="Times New Roman"/>
          <w:sz w:val="24"/>
          <w:szCs w:val="24"/>
        </w:rPr>
      </w:pPr>
      <w:r w:rsidRPr="00521C5A">
        <w:rPr>
          <w:rFonts w:ascii="Times New Roman" w:hAnsi="Times New Roman" w:cs="Times New Roman"/>
          <w:sz w:val="24"/>
          <w:szCs w:val="24"/>
        </w:rPr>
        <w:t xml:space="preserve">Таблица </w:t>
      </w:r>
      <w:r w:rsidR="00E94DEE" w:rsidRPr="00521C5A">
        <w:rPr>
          <w:rFonts w:ascii="Times New Roman" w:hAnsi="Times New Roman" w:cs="Times New Roman"/>
          <w:sz w:val="24"/>
          <w:szCs w:val="24"/>
        </w:rPr>
        <w:t>8</w:t>
      </w:r>
      <w:r w:rsidRPr="00521C5A">
        <w:rPr>
          <w:rFonts w:ascii="Times New Roman" w:hAnsi="Times New Roman" w:cs="Times New Roman"/>
          <w:sz w:val="24"/>
          <w:szCs w:val="24"/>
        </w:rPr>
        <w:t xml:space="preserve"> – Перечень вопросов и заданий для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3731"/>
        <w:gridCol w:w="4953"/>
      </w:tblGrid>
      <w:tr w:rsidR="00FF3314" w:rsidRPr="00521C5A" w14:paraId="7E1EC7CA" w14:textId="77777777" w:rsidTr="009137A9">
        <w:tc>
          <w:tcPr>
            <w:tcW w:w="834" w:type="pct"/>
            <w:shd w:val="clear" w:color="auto" w:fill="auto"/>
          </w:tcPr>
          <w:p w14:paraId="50F5586F" w14:textId="77777777"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Код индикатора</w:t>
            </w:r>
          </w:p>
          <w:p w14:paraId="6F4E76EF" w14:textId="77777777"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достижения компетенции</w:t>
            </w:r>
          </w:p>
        </w:tc>
        <w:tc>
          <w:tcPr>
            <w:tcW w:w="1790" w:type="pct"/>
            <w:shd w:val="clear" w:color="auto" w:fill="auto"/>
          </w:tcPr>
          <w:p w14:paraId="30359C25" w14:textId="0D79D8AE"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 xml:space="preserve">Наименование </w:t>
            </w:r>
            <w:r w:rsidR="00D859B0">
              <w:rPr>
                <w:rFonts w:ascii="Times New Roman" w:hAnsi="Times New Roman" w:cs="Times New Roman"/>
                <w:sz w:val="20"/>
                <w:szCs w:val="20"/>
              </w:rPr>
              <w:t>раздела/</w:t>
            </w:r>
            <w:r w:rsidRPr="009137A9">
              <w:rPr>
                <w:rFonts w:ascii="Times New Roman" w:hAnsi="Times New Roman" w:cs="Times New Roman"/>
                <w:sz w:val="20"/>
                <w:szCs w:val="20"/>
              </w:rPr>
              <w:t>темы</w:t>
            </w:r>
          </w:p>
        </w:tc>
        <w:tc>
          <w:tcPr>
            <w:tcW w:w="2376" w:type="pct"/>
            <w:shd w:val="clear" w:color="auto" w:fill="auto"/>
          </w:tcPr>
          <w:p w14:paraId="13B411E2" w14:textId="77777777" w:rsidR="00FF3314" w:rsidRPr="009137A9" w:rsidRDefault="00FF3314"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Оценочные средства</w:t>
            </w:r>
          </w:p>
        </w:tc>
      </w:tr>
      <w:tr w:rsidR="0012629D" w:rsidRPr="00521C5A" w14:paraId="33780E79" w14:textId="77777777" w:rsidTr="009137A9">
        <w:trPr>
          <w:trHeight w:val="289"/>
        </w:trPr>
        <w:tc>
          <w:tcPr>
            <w:tcW w:w="834" w:type="pct"/>
            <w:shd w:val="clear" w:color="auto" w:fill="auto"/>
          </w:tcPr>
          <w:p w14:paraId="102C35AD" w14:textId="4650102F" w:rsidR="0012629D" w:rsidRPr="009137A9" w:rsidRDefault="009137A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12629D" w:rsidRPr="009137A9">
              <w:rPr>
                <w:rFonts w:ascii="Times New Roman" w:hAnsi="Times New Roman" w:cs="Times New Roman"/>
                <w:sz w:val="20"/>
                <w:szCs w:val="20"/>
              </w:rPr>
              <w:t>1.1</w:t>
            </w:r>
          </w:p>
          <w:p w14:paraId="0B13F39C" w14:textId="444EAB6B" w:rsidR="0012629D" w:rsidRPr="009137A9" w:rsidRDefault="009137A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12629D" w:rsidRPr="009137A9">
              <w:rPr>
                <w:rFonts w:ascii="Times New Roman" w:hAnsi="Times New Roman" w:cs="Times New Roman"/>
                <w:sz w:val="20"/>
                <w:szCs w:val="20"/>
              </w:rPr>
              <w:t>1.2</w:t>
            </w:r>
          </w:p>
          <w:p w14:paraId="17755F45" w14:textId="21A6F1E0" w:rsidR="0012629D" w:rsidRPr="009137A9" w:rsidRDefault="009137A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12629D" w:rsidRPr="009137A9">
              <w:rPr>
                <w:rFonts w:ascii="Times New Roman" w:hAnsi="Times New Roman" w:cs="Times New Roman"/>
                <w:sz w:val="20"/>
                <w:szCs w:val="20"/>
              </w:rPr>
              <w:t>1.3</w:t>
            </w:r>
          </w:p>
          <w:p w14:paraId="0CD4AB5E" w14:textId="0C7F9106" w:rsidR="0012629D" w:rsidRPr="009137A9" w:rsidRDefault="009137A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12629D" w:rsidRPr="009137A9">
              <w:rPr>
                <w:rFonts w:ascii="Times New Roman" w:hAnsi="Times New Roman" w:cs="Times New Roman"/>
                <w:sz w:val="20"/>
                <w:szCs w:val="20"/>
              </w:rPr>
              <w:t>2.1</w:t>
            </w:r>
          </w:p>
          <w:p w14:paraId="55BEEBB2" w14:textId="70A27BDC" w:rsidR="0012629D" w:rsidRPr="009137A9" w:rsidRDefault="009137A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12629D" w:rsidRPr="009137A9">
              <w:rPr>
                <w:rFonts w:ascii="Times New Roman" w:hAnsi="Times New Roman" w:cs="Times New Roman"/>
                <w:sz w:val="20"/>
                <w:szCs w:val="20"/>
              </w:rPr>
              <w:t>2.2</w:t>
            </w:r>
          </w:p>
          <w:p w14:paraId="1864EE7F" w14:textId="565C9FB6" w:rsidR="0012629D" w:rsidRPr="009137A9" w:rsidRDefault="009137A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12629D" w:rsidRPr="009137A9">
              <w:rPr>
                <w:rFonts w:ascii="Times New Roman" w:hAnsi="Times New Roman" w:cs="Times New Roman"/>
                <w:sz w:val="20"/>
                <w:szCs w:val="20"/>
              </w:rPr>
              <w:t>2.3</w:t>
            </w:r>
          </w:p>
        </w:tc>
        <w:tc>
          <w:tcPr>
            <w:tcW w:w="1790" w:type="pct"/>
            <w:tcBorders>
              <w:top w:val="single" w:sz="8" w:space="0" w:color="000000"/>
              <w:left w:val="single" w:sz="8" w:space="0" w:color="000000"/>
              <w:right w:val="single" w:sz="8" w:space="0" w:color="000000"/>
            </w:tcBorders>
            <w:shd w:val="clear" w:color="000000" w:fill="FFFFFF"/>
          </w:tcPr>
          <w:p w14:paraId="731E4803" w14:textId="3B478C95" w:rsidR="0012629D" w:rsidRPr="009137A9" w:rsidRDefault="0012629D"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Раздел 1. Общие принципы размещения заказов для государственных и муниципальных нужд.</w:t>
            </w:r>
          </w:p>
        </w:tc>
        <w:tc>
          <w:tcPr>
            <w:tcW w:w="2376" w:type="pct"/>
            <w:shd w:val="clear" w:color="auto" w:fill="auto"/>
          </w:tcPr>
          <w:p w14:paraId="569DB01D" w14:textId="0E55D238" w:rsidR="0012629D" w:rsidRPr="009137A9" w:rsidRDefault="0012629D"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Вопросы для устного/письменного опроса в рамках подготовки к практическому занятию.</w:t>
            </w:r>
          </w:p>
          <w:p w14:paraId="2835CFF7" w14:textId="03924CA6" w:rsidR="0012629D" w:rsidRPr="009137A9" w:rsidRDefault="0012629D"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 xml:space="preserve">Задания для практических занятий в рамках подготовки к ним </w:t>
            </w:r>
          </w:p>
        </w:tc>
      </w:tr>
      <w:tr w:rsidR="0012629D" w:rsidRPr="00521C5A" w14:paraId="19BB32CB" w14:textId="77777777" w:rsidTr="009137A9">
        <w:trPr>
          <w:trHeight w:val="289"/>
        </w:trPr>
        <w:tc>
          <w:tcPr>
            <w:tcW w:w="834" w:type="pct"/>
            <w:shd w:val="clear" w:color="auto" w:fill="auto"/>
          </w:tcPr>
          <w:p w14:paraId="63D08B55" w14:textId="5D0EE5BA" w:rsidR="00E94DEE" w:rsidRPr="009137A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94DEE" w:rsidRPr="009137A9">
              <w:rPr>
                <w:rFonts w:ascii="Times New Roman" w:hAnsi="Times New Roman" w:cs="Times New Roman"/>
                <w:sz w:val="20"/>
                <w:szCs w:val="20"/>
              </w:rPr>
              <w:t>1.1</w:t>
            </w:r>
          </w:p>
          <w:p w14:paraId="527E3796" w14:textId="135422CF" w:rsidR="00E94DEE" w:rsidRPr="009137A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94DEE" w:rsidRPr="009137A9">
              <w:rPr>
                <w:rFonts w:ascii="Times New Roman" w:hAnsi="Times New Roman" w:cs="Times New Roman"/>
                <w:sz w:val="20"/>
                <w:szCs w:val="20"/>
              </w:rPr>
              <w:t>1.2</w:t>
            </w:r>
          </w:p>
          <w:p w14:paraId="4F274B0F" w14:textId="4539818C" w:rsidR="00E94DEE" w:rsidRPr="009137A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94DEE" w:rsidRPr="009137A9">
              <w:rPr>
                <w:rFonts w:ascii="Times New Roman" w:hAnsi="Times New Roman" w:cs="Times New Roman"/>
                <w:sz w:val="20"/>
                <w:szCs w:val="20"/>
              </w:rPr>
              <w:t>1.3</w:t>
            </w:r>
          </w:p>
          <w:p w14:paraId="317768EC" w14:textId="22459051" w:rsidR="00E94DEE" w:rsidRPr="009137A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94DEE" w:rsidRPr="009137A9">
              <w:rPr>
                <w:rFonts w:ascii="Times New Roman" w:hAnsi="Times New Roman" w:cs="Times New Roman"/>
                <w:sz w:val="20"/>
                <w:szCs w:val="20"/>
              </w:rPr>
              <w:t>2.1</w:t>
            </w:r>
          </w:p>
          <w:p w14:paraId="4D0103D8" w14:textId="1C6FCCE4" w:rsidR="00E94DEE" w:rsidRPr="009137A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94DEE" w:rsidRPr="009137A9">
              <w:rPr>
                <w:rFonts w:ascii="Times New Roman" w:hAnsi="Times New Roman" w:cs="Times New Roman"/>
                <w:sz w:val="20"/>
                <w:szCs w:val="20"/>
              </w:rPr>
              <w:t>2.2</w:t>
            </w:r>
          </w:p>
          <w:p w14:paraId="1FD00656" w14:textId="4DF90E00" w:rsidR="0012629D" w:rsidRPr="009137A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94DEE" w:rsidRPr="009137A9">
              <w:rPr>
                <w:rFonts w:ascii="Times New Roman" w:hAnsi="Times New Roman" w:cs="Times New Roman"/>
                <w:sz w:val="20"/>
                <w:szCs w:val="20"/>
              </w:rPr>
              <w:t>2.3</w:t>
            </w:r>
          </w:p>
        </w:tc>
        <w:tc>
          <w:tcPr>
            <w:tcW w:w="1790" w:type="pct"/>
            <w:tcBorders>
              <w:top w:val="single" w:sz="8" w:space="0" w:color="000000"/>
              <w:left w:val="single" w:sz="8" w:space="0" w:color="000000"/>
              <w:right w:val="single" w:sz="8" w:space="0" w:color="000000"/>
            </w:tcBorders>
            <w:shd w:val="clear" w:color="000000" w:fill="FFFFFF"/>
          </w:tcPr>
          <w:p w14:paraId="0A8FC492" w14:textId="1FFFBF65" w:rsidR="0012629D" w:rsidRPr="009137A9" w:rsidRDefault="0012629D"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Раздел 2. Нормативная правовая база размещения государственных и муниципальных заказов.</w:t>
            </w:r>
          </w:p>
        </w:tc>
        <w:tc>
          <w:tcPr>
            <w:tcW w:w="2376" w:type="pct"/>
            <w:shd w:val="clear" w:color="auto" w:fill="auto"/>
          </w:tcPr>
          <w:p w14:paraId="1729D7AF" w14:textId="77777777" w:rsidR="00E94DEE" w:rsidRPr="009137A9" w:rsidRDefault="00E94DEE"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Вопросы для устного/письменного опроса в рамках подготовки к практическому занятию.</w:t>
            </w:r>
          </w:p>
          <w:p w14:paraId="45AD0590" w14:textId="3B4415B0" w:rsidR="0012629D" w:rsidRPr="009137A9" w:rsidRDefault="00E94DEE"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Задания для практических занятий в рамках подготовки к ним</w:t>
            </w:r>
          </w:p>
        </w:tc>
      </w:tr>
      <w:tr w:rsidR="0012629D" w:rsidRPr="00521C5A" w14:paraId="5BAEF08C" w14:textId="77777777" w:rsidTr="009137A9">
        <w:trPr>
          <w:trHeight w:val="289"/>
        </w:trPr>
        <w:tc>
          <w:tcPr>
            <w:tcW w:w="834" w:type="pct"/>
            <w:shd w:val="clear" w:color="auto" w:fill="auto"/>
          </w:tcPr>
          <w:p w14:paraId="23A75210" w14:textId="624D9F6A" w:rsidR="00E94DEE" w:rsidRPr="009137A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94DEE" w:rsidRPr="009137A9">
              <w:rPr>
                <w:rFonts w:ascii="Times New Roman" w:hAnsi="Times New Roman" w:cs="Times New Roman"/>
                <w:sz w:val="20"/>
                <w:szCs w:val="20"/>
              </w:rPr>
              <w:t>1.1</w:t>
            </w:r>
          </w:p>
          <w:p w14:paraId="6503ED07" w14:textId="096DC5C8" w:rsidR="00E94DEE" w:rsidRPr="009137A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94DEE" w:rsidRPr="009137A9">
              <w:rPr>
                <w:rFonts w:ascii="Times New Roman" w:hAnsi="Times New Roman" w:cs="Times New Roman"/>
                <w:sz w:val="20"/>
                <w:szCs w:val="20"/>
              </w:rPr>
              <w:t>1.2</w:t>
            </w:r>
          </w:p>
          <w:p w14:paraId="62A90EBE" w14:textId="327707D8" w:rsidR="00E94DEE" w:rsidRPr="009137A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94DEE" w:rsidRPr="009137A9">
              <w:rPr>
                <w:rFonts w:ascii="Times New Roman" w:hAnsi="Times New Roman" w:cs="Times New Roman"/>
                <w:sz w:val="20"/>
                <w:szCs w:val="20"/>
              </w:rPr>
              <w:t>1.3</w:t>
            </w:r>
          </w:p>
          <w:p w14:paraId="0AA769C4" w14:textId="12171F54" w:rsidR="00E94DEE" w:rsidRPr="009137A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94DEE" w:rsidRPr="009137A9">
              <w:rPr>
                <w:rFonts w:ascii="Times New Roman" w:hAnsi="Times New Roman" w:cs="Times New Roman"/>
                <w:sz w:val="20"/>
                <w:szCs w:val="20"/>
              </w:rPr>
              <w:t>2.1</w:t>
            </w:r>
          </w:p>
          <w:p w14:paraId="53913667" w14:textId="186A169D" w:rsidR="00E94DEE" w:rsidRPr="009137A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94DEE" w:rsidRPr="009137A9">
              <w:rPr>
                <w:rFonts w:ascii="Times New Roman" w:hAnsi="Times New Roman" w:cs="Times New Roman"/>
                <w:sz w:val="20"/>
                <w:szCs w:val="20"/>
              </w:rPr>
              <w:t>2.2</w:t>
            </w:r>
          </w:p>
          <w:p w14:paraId="3D98422E" w14:textId="3056F4BB" w:rsidR="0012629D" w:rsidRPr="009137A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94DEE" w:rsidRPr="009137A9">
              <w:rPr>
                <w:rFonts w:ascii="Times New Roman" w:hAnsi="Times New Roman" w:cs="Times New Roman"/>
                <w:sz w:val="20"/>
                <w:szCs w:val="20"/>
              </w:rPr>
              <w:t>2.3</w:t>
            </w:r>
          </w:p>
        </w:tc>
        <w:tc>
          <w:tcPr>
            <w:tcW w:w="1790" w:type="pct"/>
            <w:tcBorders>
              <w:top w:val="single" w:sz="8" w:space="0" w:color="000000"/>
              <w:left w:val="single" w:sz="8" w:space="0" w:color="000000"/>
              <w:right w:val="single" w:sz="8" w:space="0" w:color="000000"/>
            </w:tcBorders>
            <w:shd w:val="clear" w:color="000000" w:fill="FFFFFF"/>
          </w:tcPr>
          <w:p w14:paraId="152FAD8A" w14:textId="3BDE3C97" w:rsidR="0012629D" w:rsidRPr="009137A9" w:rsidRDefault="0012629D"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Раздел 3. Государственные и муниципальные контракты.</w:t>
            </w:r>
          </w:p>
        </w:tc>
        <w:tc>
          <w:tcPr>
            <w:tcW w:w="2376" w:type="pct"/>
            <w:shd w:val="clear" w:color="auto" w:fill="auto"/>
          </w:tcPr>
          <w:p w14:paraId="3E00D4DC" w14:textId="77777777" w:rsidR="00E94DEE" w:rsidRPr="009137A9" w:rsidRDefault="00E94DEE"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Вопросы для устного/письменного опроса в рамках подготовки к практическому занятию.</w:t>
            </w:r>
          </w:p>
          <w:p w14:paraId="5350BEA7" w14:textId="40F2C02F" w:rsidR="0012629D" w:rsidRPr="009137A9" w:rsidRDefault="00E94DEE" w:rsidP="000F135E">
            <w:pPr>
              <w:suppressAutoHyphens/>
              <w:spacing w:after="0" w:line="240" w:lineRule="auto"/>
              <w:rPr>
                <w:rFonts w:ascii="Times New Roman" w:hAnsi="Times New Roman" w:cs="Times New Roman"/>
                <w:sz w:val="20"/>
                <w:szCs w:val="20"/>
              </w:rPr>
            </w:pPr>
            <w:r w:rsidRPr="009137A9">
              <w:rPr>
                <w:rFonts w:ascii="Times New Roman" w:hAnsi="Times New Roman" w:cs="Times New Roman"/>
                <w:sz w:val="20"/>
                <w:szCs w:val="20"/>
              </w:rPr>
              <w:t>Задания для практических занятий в рамках подготовки к ним</w:t>
            </w:r>
          </w:p>
        </w:tc>
      </w:tr>
    </w:tbl>
    <w:p w14:paraId="605219BC" w14:textId="36568C5B" w:rsidR="00E94DEE" w:rsidRPr="00521C5A" w:rsidRDefault="00E94DEE" w:rsidP="000F135E">
      <w:pPr>
        <w:suppressAutoHyphens/>
        <w:spacing w:after="0" w:line="240" w:lineRule="auto"/>
        <w:rPr>
          <w:rFonts w:ascii="Times New Roman" w:hAnsi="Times New Roman" w:cs="Times New Roman"/>
          <w:sz w:val="24"/>
          <w:szCs w:val="24"/>
        </w:rPr>
      </w:pPr>
    </w:p>
    <w:p w14:paraId="48B23B5B" w14:textId="4F663B8D" w:rsidR="00FF3314" w:rsidRPr="00521C5A" w:rsidRDefault="00FF3314" w:rsidP="000F135E">
      <w:pPr>
        <w:suppressAutoHyphens/>
        <w:spacing w:after="0" w:line="240" w:lineRule="auto"/>
        <w:ind w:firstLine="709"/>
        <w:rPr>
          <w:rFonts w:ascii="Times New Roman" w:hAnsi="Times New Roman" w:cs="Times New Roman"/>
          <w:sz w:val="24"/>
          <w:szCs w:val="24"/>
        </w:rPr>
      </w:pPr>
      <w:r w:rsidRPr="00521C5A">
        <w:rPr>
          <w:rFonts w:ascii="Times New Roman" w:hAnsi="Times New Roman" w:cs="Times New Roman"/>
          <w:sz w:val="24"/>
          <w:szCs w:val="24"/>
        </w:rPr>
        <w:t xml:space="preserve">Таблица </w:t>
      </w:r>
      <w:r w:rsidR="00E94DEE" w:rsidRPr="00521C5A">
        <w:rPr>
          <w:rFonts w:ascii="Times New Roman" w:hAnsi="Times New Roman" w:cs="Times New Roman"/>
          <w:sz w:val="24"/>
          <w:szCs w:val="24"/>
        </w:rPr>
        <w:t>9</w:t>
      </w:r>
      <w:r w:rsidRPr="00521C5A">
        <w:rPr>
          <w:rFonts w:ascii="Times New Roman" w:hAnsi="Times New Roman" w:cs="Times New Roman"/>
          <w:sz w:val="24"/>
          <w:szCs w:val="24"/>
        </w:rPr>
        <w:t xml:space="preserve"> –Шкала и критерии оценивания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8206"/>
      </w:tblGrid>
      <w:tr w:rsidR="00FF3314" w:rsidRPr="00521C5A" w14:paraId="72E2D28C" w14:textId="77777777" w:rsidTr="00CA3769">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9BE7C6"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Шкала</w:t>
            </w:r>
          </w:p>
        </w:tc>
        <w:tc>
          <w:tcPr>
            <w:tcW w:w="3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178F58"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Критерии оценивания</w:t>
            </w:r>
          </w:p>
        </w:tc>
      </w:tr>
      <w:tr w:rsidR="00FF3314" w:rsidRPr="00521C5A" w14:paraId="79BA73A8" w14:textId="77777777" w:rsidTr="00CA3769">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B42BD1"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Оценка 5 (отлично)</w:t>
            </w:r>
          </w:p>
        </w:tc>
        <w:tc>
          <w:tcPr>
            <w:tcW w:w="3937" w:type="pct"/>
            <w:tcBorders>
              <w:top w:val="single" w:sz="4" w:space="0" w:color="auto"/>
              <w:left w:val="single" w:sz="4" w:space="0" w:color="auto"/>
              <w:bottom w:val="single" w:sz="4" w:space="0" w:color="auto"/>
              <w:right w:val="single" w:sz="4" w:space="0" w:color="auto"/>
            </w:tcBorders>
            <w:shd w:val="clear" w:color="auto" w:fill="auto"/>
            <w:hideMark/>
          </w:tcPr>
          <w:p w14:paraId="55019437"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 xml:space="preserve">- обучающийся отлично знает </w:t>
            </w:r>
            <w:r w:rsidR="000F274D" w:rsidRPr="00CA3769">
              <w:rPr>
                <w:rFonts w:ascii="Times New Roman" w:hAnsi="Times New Roman" w:cs="Times New Roman"/>
                <w:sz w:val="20"/>
                <w:szCs w:val="20"/>
              </w:rPr>
              <w:t>содержание</w:t>
            </w:r>
            <w:r w:rsidRPr="00CA3769">
              <w:rPr>
                <w:rFonts w:ascii="Times New Roman" w:hAnsi="Times New Roman" w:cs="Times New Roman"/>
                <w:sz w:val="20"/>
                <w:szCs w:val="20"/>
              </w:rPr>
              <w:t xml:space="preserve"> </w:t>
            </w:r>
            <w:r w:rsidR="000F274D" w:rsidRPr="00CA3769">
              <w:rPr>
                <w:rFonts w:ascii="Times New Roman" w:hAnsi="Times New Roman" w:cs="Times New Roman"/>
                <w:sz w:val="20"/>
                <w:szCs w:val="20"/>
              </w:rPr>
              <w:t>разделов рабочей программы дисциплины;</w:t>
            </w:r>
          </w:p>
          <w:p w14:paraId="389FF107"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 показывает знание основных понятий тем, грамотно пользуется терминологией;</w:t>
            </w:r>
          </w:p>
          <w:p w14:paraId="6AEE6B5D"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 проявляет умение анализировать и обобщать информацию, навыки связного описания явлений и процессов;</w:t>
            </w:r>
          </w:p>
          <w:p w14:paraId="5799B61C" w14:textId="4C9C231C" w:rsidR="00FF3314" w:rsidRPr="00CA3769" w:rsidRDefault="009A1242"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 демонстрирует умение</w:t>
            </w:r>
            <w:r w:rsidR="00FF3314" w:rsidRPr="00CA3769">
              <w:rPr>
                <w:rFonts w:ascii="Times New Roman" w:hAnsi="Times New Roman" w:cs="Times New Roman"/>
                <w:sz w:val="20"/>
                <w:szCs w:val="20"/>
              </w:rPr>
              <w:t xml:space="preserve"> анализировать практические аспекты </w:t>
            </w:r>
            <w:r w:rsidRPr="00CA3769">
              <w:rPr>
                <w:rFonts w:ascii="Times New Roman" w:hAnsi="Times New Roman" w:cs="Times New Roman"/>
                <w:sz w:val="20"/>
                <w:szCs w:val="20"/>
              </w:rPr>
              <w:t>деятельности в сфере закупок, выполнения работ, оказания услуг для государственных и муниципальных нужд</w:t>
            </w:r>
            <w:r w:rsidR="0012629D" w:rsidRPr="00CA3769">
              <w:rPr>
                <w:rFonts w:ascii="Times New Roman" w:hAnsi="Times New Roman" w:cs="Times New Roman"/>
                <w:sz w:val="20"/>
                <w:szCs w:val="20"/>
              </w:rPr>
              <w:t>, выполнения государственного оборонного заказа</w:t>
            </w:r>
            <w:r w:rsidRPr="00CA3769">
              <w:rPr>
                <w:rFonts w:ascii="Times New Roman" w:hAnsi="Times New Roman" w:cs="Times New Roman"/>
                <w:sz w:val="20"/>
                <w:szCs w:val="20"/>
              </w:rPr>
              <w:t>;</w:t>
            </w:r>
          </w:p>
          <w:p w14:paraId="3EEC3C98"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умение излагать учебный материал в определенной логической последовательности;</w:t>
            </w:r>
          </w:p>
          <w:p w14:paraId="07DD66B1"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 показывает умение иллюстрировать теоретические положения конкретными примерами;</w:t>
            </w:r>
          </w:p>
          <w:p w14:paraId="53B9551D"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 демонстрирует сформированность и устойчивость знаний, умений и навыков;</w:t>
            </w:r>
          </w:p>
          <w:p w14:paraId="080317F3"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 могут быть допущены одна-две неточности при освещении второстепенных вопросов.</w:t>
            </w:r>
          </w:p>
        </w:tc>
      </w:tr>
      <w:tr w:rsidR="00FF3314" w:rsidRPr="00521C5A" w14:paraId="61019298" w14:textId="77777777" w:rsidTr="00CA3769">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3DE95"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Оценка 4 (хорошо)</w:t>
            </w:r>
          </w:p>
        </w:tc>
        <w:tc>
          <w:tcPr>
            <w:tcW w:w="3937" w:type="pct"/>
            <w:tcBorders>
              <w:top w:val="single" w:sz="4" w:space="0" w:color="auto"/>
              <w:left w:val="single" w:sz="4" w:space="0" w:color="auto"/>
              <w:bottom w:val="single" w:sz="4" w:space="0" w:color="auto"/>
              <w:right w:val="single" w:sz="4" w:space="0" w:color="auto"/>
            </w:tcBorders>
            <w:shd w:val="clear" w:color="auto" w:fill="auto"/>
            <w:hideMark/>
          </w:tcPr>
          <w:p w14:paraId="26AEB8FF"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14:paraId="17FBD154"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14:paraId="329A3575"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 в изложении материала допущены незначительные неточности.</w:t>
            </w:r>
          </w:p>
        </w:tc>
      </w:tr>
      <w:tr w:rsidR="00FF3314" w:rsidRPr="00521C5A" w14:paraId="4A038BFC" w14:textId="77777777" w:rsidTr="00CA3769">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61C58C"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Оценка 3 (удовлетворительно)</w:t>
            </w:r>
          </w:p>
        </w:tc>
        <w:tc>
          <w:tcPr>
            <w:tcW w:w="3937" w:type="pct"/>
            <w:tcBorders>
              <w:top w:val="single" w:sz="4" w:space="0" w:color="auto"/>
              <w:left w:val="single" w:sz="4" w:space="0" w:color="auto"/>
              <w:bottom w:val="single" w:sz="4" w:space="0" w:color="auto"/>
              <w:right w:val="single" w:sz="4" w:space="0" w:color="auto"/>
            </w:tcBorders>
            <w:shd w:val="clear" w:color="auto" w:fill="auto"/>
            <w:hideMark/>
          </w:tcPr>
          <w:p w14:paraId="05E45272"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233B96F0"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401A3F84"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FF3314" w:rsidRPr="00521C5A" w14:paraId="2B4EFF0D" w14:textId="77777777" w:rsidTr="00CA3769">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1E2502"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Оценка 2 (неудовлетворительно)</w:t>
            </w:r>
          </w:p>
        </w:tc>
        <w:tc>
          <w:tcPr>
            <w:tcW w:w="3937" w:type="pct"/>
            <w:tcBorders>
              <w:top w:val="single" w:sz="4" w:space="0" w:color="auto"/>
              <w:left w:val="single" w:sz="4" w:space="0" w:color="auto"/>
              <w:bottom w:val="single" w:sz="4" w:space="0" w:color="auto"/>
              <w:right w:val="single" w:sz="4" w:space="0" w:color="auto"/>
            </w:tcBorders>
            <w:shd w:val="clear" w:color="auto" w:fill="auto"/>
            <w:hideMark/>
          </w:tcPr>
          <w:p w14:paraId="707E64C3"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 не раскрыто основное содержание учебного материала;</w:t>
            </w:r>
          </w:p>
          <w:p w14:paraId="3BEC7F08" w14:textId="2FCCEF8F"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 xml:space="preserve">- обнаружено незнание или непонимание </w:t>
            </w:r>
            <w:r w:rsidR="00362FC7" w:rsidRPr="00CA3769">
              <w:rPr>
                <w:rFonts w:ascii="Times New Roman" w:hAnsi="Times New Roman" w:cs="Times New Roman"/>
                <w:sz w:val="20"/>
                <w:szCs w:val="20"/>
              </w:rPr>
              <w:t>большей,</w:t>
            </w:r>
            <w:r w:rsidRPr="00CA3769">
              <w:rPr>
                <w:rFonts w:ascii="Times New Roman" w:hAnsi="Times New Roman" w:cs="Times New Roman"/>
                <w:sz w:val="20"/>
                <w:szCs w:val="20"/>
              </w:rPr>
              <w:t xml:space="preserve"> или наиболее важной части учебного материала;</w:t>
            </w:r>
          </w:p>
          <w:p w14:paraId="7AD228D9"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14:paraId="6B760FF4" w14:textId="77777777" w:rsidR="00FF3314" w:rsidRPr="00CA3769" w:rsidRDefault="00FF3314" w:rsidP="000F135E">
            <w:pPr>
              <w:suppressAutoHyphens/>
              <w:spacing w:after="0" w:line="240" w:lineRule="auto"/>
              <w:rPr>
                <w:rFonts w:ascii="Times New Roman" w:hAnsi="Times New Roman" w:cs="Times New Roman"/>
                <w:sz w:val="20"/>
                <w:szCs w:val="20"/>
              </w:rPr>
            </w:pPr>
            <w:r w:rsidRPr="00CA3769">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109B4F7F" w14:textId="77777777" w:rsidR="00FF3314" w:rsidRPr="00521C5A" w:rsidRDefault="00FF3314" w:rsidP="000F135E">
      <w:pPr>
        <w:suppressAutoHyphens/>
        <w:spacing w:after="0" w:line="240" w:lineRule="auto"/>
        <w:rPr>
          <w:rFonts w:ascii="Times New Roman" w:hAnsi="Times New Roman" w:cs="Times New Roman"/>
          <w:sz w:val="24"/>
          <w:szCs w:val="24"/>
        </w:rPr>
      </w:pPr>
    </w:p>
    <w:p w14:paraId="6A465094" w14:textId="77777777" w:rsidR="00D859B0" w:rsidRDefault="00D859B0" w:rsidP="000F135E">
      <w:pPr>
        <w:suppressAutoHyphens/>
        <w:spacing w:after="0" w:line="240" w:lineRule="auto"/>
        <w:ind w:firstLine="709"/>
        <w:rPr>
          <w:rFonts w:ascii="Times New Roman" w:hAnsi="Times New Roman" w:cs="Times New Roman"/>
          <w:b/>
          <w:sz w:val="24"/>
          <w:szCs w:val="24"/>
        </w:rPr>
        <w:sectPr w:rsidR="00D859B0" w:rsidSect="007831BC">
          <w:pgSz w:w="11907" w:h="16840"/>
          <w:pgMar w:top="851" w:right="567" w:bottom="851" w:left="1134" w:header="720" w:footer="283" w:gutter="0"/>
          <w:cols w:space="720"/>
          <w:titlePg/>
          <w:docGrid w:linePitch="299"/>
        </w:sectPr>
      </w:pPr>
    </w:p>
    <w:p w14:paraId="4878D2A1" w14:textId="2EEAF233" w:rsidR="00FF3314" w:rsidRPr="00521C5A" w:rsidRDefault="00D859B0" w:rsidP="00D859B0">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2.2</w:t>
      </w:r>
      <w:r>
        <w:rPr>
          <w:rFonts w:ascii="Times New Roman" w:hAnsi="Times New Roman" w:cs="Times New Roman"/>
          <w:b/>
          <w:sz w:val="24"/>
          <w:szCs w:val="24"/>
        </w:rPr>
        <w:tab/>
      </w:r>
      <w:r w:rsidR="00FF3314" w:rsidRPr="00521C5A">
        <w:rPr>
          <w:rFonts w:ascii="Times New Roman" w:hAnsi="Times New Roman" w:cs="Times New Roman"/>
          <w:b/>
          <w:sz w:val="24"/>
          <w:szCs w:val="24"/>
        </w:rPr>
        <w:t>Описание процедуры и оценочные средства, используемые при проведении промежуточной аттестации</w:t>
      </w:r>
    </w:p>
    <w:p w14:paraId="0B8A63FC" w14:textId="77777777" w:rsidR="00E94DEE" w:rsidRPr="00521C5A" w:rsidRDefault="00E94DEE" w:rsidP="00D859B0">
      <w:pPr>
        <w:suppressAutoHyphens/>
        <w:spacing w:after="0" w:line="240" w:lineRule="auto"/>
        <w:jc w:val="center"/>
        <w:rPr>
          <w:rFonts w:ascii="Times New Roman" w:hAnsi="Times New Roman" w:cs="Times New Roman"/>
          <w:sz w:val="24"/>
          <w:szCs w:val="24"/>
        </w:rPr>
      </w:pPr>
    </w:p>
    <w:p w14:paraId="3C18215C" w14:textId="2A9AB123"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 xml:space="preserve">Промежуточная аттестация является формой оценки качества освоения дисциплины. </w:t>
      </w:r>
    </w:p>
    <w:p w14:paraId="04C4AB34" w14:textId="77777777"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Промежуточная аттестация проводится в соответствии с расписанием промежуточной аттестации, в котором указывается время его проведения, номер аудитории, место проведения консультации. Утвержденное расписание размещается на информационных стендах, а также на официальном сайте Университета.</w:t>
      </w:r>
    </w:p>
    <w:p w14:paraId="07E8A922" w14:textId="77777777"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14:paraId="03AD3C85" w14:textId="77777777"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14:paraId="10EC8FF3" w14:textId="77777777" w:rsidR="00E94DEE" w:rsidRPr="00521C5A" w:rsidRDefault="00362FC7"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 xml:space="preserve">Зачет </w:t>
      </w:r>
      <w:r w:rsidR="00FF3314" w:rsidRPr="00521C5A">
        <w:rPr>
          <w:rFonts w:ascii="Times New Roman" w:hAnsi="Times New Roman" w:cs="Times New Roman"/>
          <w:sz w:val="24"/>
          <w:szCs w:val="24"/>
        </w:rPr>
        <w:t xml:space="preserve">принимаются лектором. Присутствие на </w:t>
      </w:r>
      <w:r w:rsidRPr="00521C5A">
        <w:rPr>
          <w:rFonts w:ascii="Times New Roman" w:hAnsi="Times New Roman" w:cs="Times New Roman"/>
          <w:sz w:val="24"/>
          <w:szCs w:val="24"/>
        </w:rPr>
        <w:t>зачете</w:t>
      </w:r>
      <w:r w:rsidR="00FF3314" w:rsidRPr="00521C5A">
        <w:rPr>
          <w:rFonts w:ascii="Times New Roman" w:hAnsi="Times New Roman" w:cs="Times New Roman"/>
          <w:sz w:val="24"/>
          <w:szCs w:val="24"/>
        </w:rPr>
        <w:t xml:space="preserve"> преподавателей с других кафедр без соответствующего распоряжения ректора, проректора по учебной работе не допускается. </w:t>
      </w:r>
    </w:p>
    <w:p w14:paraId="27F77284" w14:textId="5330C46E"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 xml:space="preserve">Для проведения экзамена ведущий преподаватель накануне получает в учебном управлении </w:t>
      </w:r>
      <w:proofErr w:type="spellStart"/>
      <w:r w:rsidRPr="00521C5A">
        <w:rPr>
          <w:rFonts w:ascii="Times New Roman" w:hAnsi="Times New Roman" w:cs="Times New Roman"/>
          <w:sz w:val="24"/>
          <w:szCs w:val="24"/>
        </w:rPr>
        <w:t>зачетно</w:t>
      </w:r>
      <w:proofErr w:type="spellEnd"/>
      <w:r w:rsidRPr="00521C5A">
        <w:rPr>
          <w:rFonts w:ascii="Times New Roman" w:hAnsi="Times New Roman" w:cs="Times New Roman"/>
          <w:sz w:val="24"/>
          <w:szCs w:val="24"/>
        </w:rPr>
        <w:t xml:space="preserve">-экзаменационную ведомость, которая возвращается после окончания мероприятия в день проведения экзамена или утром следующего дня. </w:t>
      </w:r>
      <w:r w:rsidR="00362FC7" w:rsidRPr="00521C5A">
        <w:rPr>
          <w:rFonts w:ascii="Times New Roman" w:hAnsi="Times New Roman" w:cs="Times New Roman"/>
          <w:sz w:val="24"/>
          <w:szCs w:val="24"/>
        </w:rPr>
        <w:t xml:space="preserve">Зачет проводится в </w:t>
      </w:r>
      <w:r w:rsidRPr="00521C5A">
        <w:rPr>
          <w:rFonts w:ascii="Times New Roman" w:hAnsi="Times New Roman" w:cs="Times New Roman"/>
          <w:sz w:val="24"/>
          <w:szCs w:val="24"/>
        </w:rPr>
        <w:t>устном виде</w:t>
      </w:r>
      <w:r w:rsidR="00362FC7" w:rsidRPr="00521C5A">
        <w:rPr>
          <w:rFonts w:ascii="Times New Roman" w:hAnsi="Times New Roman" w:cs="Times New Roman"/>
          <w:sz w:val="24"/>
          <w:szCs w:val="24"/>
        </w:rPr>
        <w:t xml:space="preserve"> (обучающийся отвечает на 1 вопрос по выбору преподавателя и выполняет 1 (одно) практическое задание)</w:t>
      </w:r>
      <w:r w:rsidR="000F274D" w:rsidRPr="00521C5A">
        <w:rPr>
          <w:rFonts w:ascii="Times New Roman" w:hAnsi="Times New Roman" w:cs="Times New Roman"/>
          <w:sz w:val="24"/>
          <w:szCs w:val="24"/>
        </w:rPr>
        <w:t xml:space="preserve"> или в форме тестирования</w:t>
      </w:r>
      <w:r w:rsidRPr="00521C5A">
        <w:rPr>
          <w:rFonts w:ascii="Times New Roman" w:hAnsi="Times New Roman" w:cs="Times New Roman"/>
          <w:sz w:val="24"/>
          <w:szCs w:val="24"/>
        </w:rPr>
        <w:t xml:space="preserve">. </w:t>
      </w:r>
    </w:p>
    <w:p w14:paraId="5AF0EE45" w14:textId="6AAEB3B7"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Знания, умения и навыки обучающихся при промежуточной аттестации определяются оценками «</w:t>
      </w:r>
      <w:r w:rsidR="009A1242" w:rsidRPr="00521C5A">
        <w:rPr>
          <w:rFonts w:ascii="Times New Roman" w:hAnsi="Times New Roman" w:cs="Times New Roman"/>
          <w:sz w:val="24"/>
          <w:szCs w:val="24"/>
        </w:rPr>
        <w:t>зачтено</w:t>
      </w:r>
      <w:r w:rsidRPr="00521C5A">
        <w:rPr>
          <w:rFonts w:ascii="Times New Roman" w:hAnsi="Times New Roman" w:cs="Times New Roman"/>
          <w:sz w:val="24"/>
          <w:szCs w:val="24"/>
        </w:rPr>
        <w:t>», «</w:t>
      </w:r>
      <w:r w:rsidR="009A1242" w:rsidRPr="00521C5A">
        <w:rPr>
          <w:rFonts w:ascii="Times New Roman" w:hAnsi="Times New Roman" w:cs="Times New Roman"/>
          <w:sz w:val="24"/>
          <w:szCs w:val="24"/>
        </w:rPr>
        <w:t>не зачтено</w:t>
      </w:r>
      <w:r w:rsidRPr="00521C5A">
        <w:rPr>
          <w:rFonts w:ascii="Times New Roman" w:hAnsi="Times New Roman" w:cs="Times New Roman"/>
          <w:sz w:val="24"/>
          <w:szCs w:val="24"/>
        </w:rPr>
        <w:t xml:space="preserve">», и выставляются в </w:t>
      </w:r>
      <w:proofErr w:type="spellStart"/>
      <w:r w:rsidRPr="00521C5A">
        <w:rPr>
          <w:rFonts w:ascii="Times New Roman" w:hAnsi="Times New Roman" w:cs="Times New Roman"/>
          <w:sz w:val="24"/>
          <w:szCs w:val="24"/>
        </w:rPr>
        <w:t>зачетно</w:t>
      </w:r>
      <w:proofErr w:type="spellEnd"/>
      <w:r w:rsidRPr="00521C5A">
        <w:rPr>
          <w:rFonts w:ascii="Times New Roman" w:hAnsi="Times New Roman" w:cs="Times New Roman"/>
          <w:sz w:val="24"/>
          <w:szCs w:val="24"/>
        </w:rPr>
        <w:t xml:space="preserve">-экзаменационную ведомость обучающегося в день </w:t>
      </w:r>
      <w:r w:rsidR="00362FC7" w:rsidRPr="00521C5A">
        <w:rPr>
          <w:rFonts w:ascii="Times New Roman" w:hAnsi="Times New Roman" w:cs="Times New Roman"/>
          <w:sz w:val="24"/>
          <w:szCs w:val="24"/>
        </w:rPr>
        <w:t>зачета</w:t>
      </w:r>
      <w:r w:rsidR="009A1242" w:rsidRPr="00521C5A">
        <w:rPr>
          <w:rFonts w:ascii="Times New Roman" w:hAnsi="Times New Roman" w:cs="Times New Roman"/>
          <w:sz w:val="24"/>
          <w:szCs w:val="24"/>
        </w:rPr>
        <w:t>.</w:t>
      </w:r>
    </w:p>
    <w:p w14:paraId="3DE1B557" w14:textId="1EEF4F4E"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аттестационных испытаний запрещено. В случае нарушения этого требования преподаватель обязан удалить обучающегося из аудитории и проставить ему в ведомости оценку «не</w:t>
      </w:r>
      <w:r w:rsidR="009A1242" w:rsidRPr="00521C5A">
        <w:rPr>
          <w:rFonts w:ascii="Times New Roman" w:hAnsi="Times New Roman" w:cs="Times New Roman"/>
          <w:sz w:val="24"/>
          <w:szCs w:val="24"/>
        </w:rPr>
        <w:t xml:space="preserve"> зачтено</w:t>
      </w:r>
      <w:r w:rsidRPr="00521C5A">
        <w:rPr>
          <w:rFonts w:ascii="Times New Roman" w:hAnsi="Times New Roman" w:cs="Times New Roman"/>
          <w:sz w:val="24"/>
          <w:szCs w:val="24"/>
        </w:rPr>
        <w:t>».</w:t>
      </w:r>
    </w:p>
    <w:p w14:paraId="78BBAEE0" w14:textId="77777777" w:rsidR="00E94DEE"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 xml:space="preserve">Выставление оценок, полученных при подведении результатов промежуточной аттестации, в </w:t>
      </w:r>
      <w:proofErr w:type="spellStart"/>
      <w:r w:rsidRPr="00521C5A">
        <w:rPr>
          <w:rFonts w:ascii="Times New Roman" w:hAnsi="Times New Roman" w:cs="Times New Roman"/>
          <w:sz w:val="24"/>
          <w:szCs w:val="24"/>
        </w:rPr>
        <w:t>зачетно</w:t>
      </w:r>
      <w:proofErr w:type="spellEnd"/>
      <w:r w:rsidRPr="00521C5A">
        <w:rPr>
          <w:rFonts w:ascii="Times New Roman" w:hAnsi="Times New Roman" w:cs="Times New Roman"/>
          <w:sz w:val="24"/>
          <w:szCs w:val="24"/>
        </w:rPr>
        <w:t xml:space="preserve">-экзаменационную ведомость проводится в присутствии самого обучающегося. </w:t>
      </w:r>
    </w:p>
    <w:p w14:paraId="16F69EAE" w14:textId="45FF931E"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 xml:space="preserve">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sidRPr="00521C5A">
        <w:rPr>
          <w:rFonts w:ascii="Times New Roman" w:hAnsi="Times New Roman" w:cs="Times New Roman"/>
          <w:sz w:val="24"/>
          <w:szCs w:val="24"/>
        </w:rPr>
        <w:t>зачетно</w:t>
      </w:r>
      <w:proofErr w:type="spellEnd"/>
      <w:r w:rsidRPr="00521C5A">
        <w:rPr>
          <w:rFonts w:ascii="Times New Roman" w:hAnsi="Times New Roman" w:cs="Times New Roman"/>
          <w:sz w:val="24"/>
          <w:szCs w:val="24"/>
        </w:rPr>
        <w:t xml:space="preserve">-экзаменационную ведомость.   </w:t>
      </w:r>
    </w:p>
    <w:p w14:paraId="34C3FACD" w14:textId="06E9EAC3"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 xml:space="preserve">Неявка на </w:t>
      </w:r>
      <w:r w:rsidR="00362FC7" w:rsidRPr="00521C5A">
        <w:rPr>
          <w:rFonts w:ascii="Times New Roman" w:hAnsi="Times New Roman" w:cs="Times New Roman"/>
          <w:sz w:val="24"/>
          <w:szCs w:val="24"/>
        </w:rPr>
        <w:t xml:space="preserve">зачет </w:t>
      </w:r>
      <w:r w:rsidRPr="00521C5A">
        <w:rPr>
          <w:rFonts w:ascii="Times New Roman" w:hAnsi="Times New Roman" w:cs="Times New Roman"/>
          <w:sz w:val="24"/>
          <w:szCs w:val="24"/>
        </w:rPr>
        <w:t xml:space="preserve">отмечается в </w:t>
      </w:r>
      <w:proofErr w:type="spellStart"/>
      <w:r w:rsidRPr="00521C5A">
        <w:rPr>
          <w:rFonts w:ascii="Times New Roman" w:hAnsi="Times New Roman" w:cs="Times New Roman"/>
          <w:sz w:val="24"/>
          <w:szCs w:val="24"/>
        </w:rPr>
        <w:t>зачетно</w:t>
      </w:r>
      <w:proofErr w:type="spellEnd"/>
      <w:r w:rsidRPr="00521C5A">
        <w:rPr>
          <w:rFonts w:ascii="Times New Roman" w:hAnsi="Times New Roman" w:cs="Times New Roman"/>
          <w:sz w:val="24"/>
          <w:szCs w:val="24"/>
        </w:rPr>
        <w:t>-экзаменационной ведомости словами «не явился».</w:t>
      </w:r>
      <w:r w:rsidR="00E94DEE" w:rsidRPr="00521C5A">
        <w:rPr>
          <w:rFonts w:ascii="Times New Roman" w:hAnsi="Times New Roman" w:cs="Times New Roman"/>
          <w:sz w:val="24"/>
          <w:szCs w:val="24"/>
        </w:rPr>
        <w:t xml:space="preserve"> </w:t>
      </w:r>
      <w:r w:rsidRPr="00521C5A">
        <w:rPr>
          <w:rFonts w:ascii="Times New Roman" w:hAnsi="Times New Roman" w:cs="Times New Roman"/>
          <w:sz w:val="24"/>
          <w:szCs w:val="24"/>
        </w:rPr>
        <w:t xml:space="preserve">Для обучающихся, которые не смогли сдать </w:t>
      </w:r>
      <w:r w:rsidR="009A1242" w:rsidRPr="00521C5A">
        <w:rPr>
          <w:rFonts w:ascii="Times New Roman" w:hAnsi="Times New Roman" w:cs="Times New Roman"/>
          <w:sz w:val="24"/>
          <w:szCs w:val="24"/>
        </w:rPr>
        <w:t>зачет</w:t>
      </w:r>
      <w:r w:rsidRPr="00521C5A">
        <w:rPr>
          <w:rFonts w:ascii="Times New Roman" w:hAnsi="Times New Roman" w:cs="Times New Roman"/>
          <w:sz w:val="24"/>
          <w:szCs w:val="24"/>
        </w:rPr>
        <w:t xml:space="preserve"> в установленные сроки, Университет устанавливает период ликвидации задолженности. Информация о ликвидации задолженности отмечается в экзаменационном листе.</w:t>
      </w:r>
    </w:p>
    <w:p w14:paraId="5D796236" w14:textId="327B2469" w:rsidR="00FF3314" w:rsidRPr="00521C5A" w:rsidRDefault="00FF3314" w:rsidP="000F135E">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 xml:space="preserve">Инвалиды и лица с ограниченными возможностями здоровья могут сдавать </w:t>
      </w:r>
      <w:r w:rsidR="009A1242" w:rsidRPr="00521C5A">
        <w:rPr>
          <w:rFonts w:ascii="Times New Roman" w:hAnsi="Times New Roman" w:cs="Times New Roman"/>
          <w:sz w:val="24"/>
          <w:szCs w:val="24"/>
        </w:rPr>
        <w:t>зачеты</w:t>
      </w:r>
      <w:r w:rsidRPr="00521C5A">
        <w:rPr>
          <w:rFonts w:ascii="Times New Roman" w:hAnsi="Times New Roman" w:cs="Times New Roman"/>
          <w:sz w:val="24"/>
          <w:szCs w:val="24"/>
        </w:rPr>
        <w:t xml:space="preserve"> в межсессионный период в сроки, установленные индивидуальным учебным планом. Инвалиды и лица с ограниченными возможностями здоровья, имеющие нарушения опорно-двигательного аппарата, допускаются на аттестационные испытания в сопровождении ассистентов-сопровождающих.</w:t>
      </w:r>
    </w:p>
    <w:p w14:paraId="11A36FAA" w14:textId="77777777" w:rsidR="00E94DEE" w:rsidRPr="00521C5A" w:rsidRDefault="00E94DEE" w:rsidP="000F135E">
      <w:pPr>
        <w:suppressAutoHyphens/>
        <w:spacing w:after="0" w:line="240" w:lineRule="auto"/>
        <w:ind w:firstLine="709"/>
        <w:rPr>
          <w:rFonts w:ascii="Times New Roman" w:hAnsi="Times New Roman" w:cs="Times New Roman"/>
          <w:b/>
          <w:sz w:val="24"/>
          <w:szCs w:val="24"/>
        </w:rPr>
      </w:pPr>
    </w:p>
    <w:p w14:paraId="58569F76" w14:textId="77777777" w:rsidR="00D859B0" w:rsidRDefault="00D859B0" w:rsidP="000F135E">
      <w:pPr>
        <w:suppressAutoHyphens/>
        <w:spacing w:after="0" w:line="240" w:lineRule="auto"/>
        <w:ind w:firstLine="709"/>
        <w:rPr>
          <w:rFonts w:ascii="Times New Roman" w:hAnsi="Times New Roman" w:cs="Times New Roman"/>
          <w:b/>
          <w:sz w:val="24"/>
          <w:szCs w:val="24"/>
        </w:rPr>
        <w:sectPr w:rsidR="00D859B0" w:rsidSect="007831BC">
          <w:pgSz w:w="11907" w:h="16840"/>
          <w:pgMar w:top="851" w:right="567" w:bottom="851" w:left="1134" w:header="720" w:footer="283" w:gutter="0"/>
          <w:cols w:space="720"/>
          <w:titlePg/>
          <w:docGrid w:linePitch="299"/>
        </w:sectPr>
      </w:pPr>
    </w:p>
    <w:p w14:paraId="312FCAC0" w14:textId="76586636" w:rsidR="00FF3314" w:rsidRPr="00521C5A" w:rsidRDefault="00D859B0" w:rsidP="00D859B0">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2.2.1</w:t>
      </w:r>
      <w:r>
        <w:rPr>
          <w:rFonts w:ascii="Times New Roman" w:hAnsi="Times New Roman" w:cs="Times New Roman"/>
          <w:b/>
          <w:sz w:val="24"/>
          <w:szCs w:val="24"/>
        </w:rPr>
        <w:tab/>
      </w:r>
      <w:r w:rsidR="00FF3314" w:rsidRPr="00521C5A">
        <w:rPr>
          <w:rFonts w:ascii="Times New Roman" w:hAnsi="Times New Roman" w:cs="Times New Roman"/>
          <w:b/>
          <w:sz w:val="24"/>
          <w:szCs w:val="24"/>
        </w:rPr>
        <w:t>Вопросы и задания для оценивания результатов обучения при проведении промежуточной аттестации</w:t>
      </w:r>
    </w:p>
    <w:p w14:paraId="639A3772" w14:textId="77777777" w:rsidR="00D859B0" w:rsidRDefault="00D859B0" w:rsidP="00D859B0">
      <w:pPr>
        <w:suppressAutoHyphens/>
        <w:spacing w:after="0" w:line="240" w:lineRule="auto"/>
        <w:ind w:firstLine="709"/>
        <w:jc w:val="both"/>
        <w:rPr>
          <w:rFonts w:ascii="Times New Roman" w:hAnsi="Times New Roman" w:cs="Times New Roman"/>
          <w:sz w:val="24"/>
          <w:szCs w:val="24"/>
        </w:rPr>
      </w:pPr>
    </w:p>
    <w:p w14:paraId="1181EB7D" w14:textId="3BB681B1" w:rsidR="00FF3314" w:rsidRPr="00521C5A" w:rsidRDefault="00FF3314" w:rsidP="00D859B0">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Таблица 1</w:t>
      </w:r>
      <w:r w:rsidR="00E94DEE" w:rsidRPr="00521C5A">
        <w:rPr>
          <w:rFonts w:ascii="Times New Roman" w:hAnsi="Times New Roman" w:cs="Times New Roman"/>
          <w:sz w:val="24"/>
          <w:szCs w:val="24"/>
        </w:rPr>
        <w:t>0</w:t>
      </w:r>
      <w:r w:rsidRPr="00521C5A">
        <w:rPr>
          <w:rFonts w:ascii="Times New Roman" w:hAnsi="Times New Roman" w:cs="Times New Roman"/>
          <w:sz w:val="24"/>
          <w:szCs w:val="24"/>
        </w:rPr>
        <w:t xml:space="preserve"> – Перечень вопросов и заданий, по которым проводится проверка освоения компетенций в процессе проведения промежуточной аттестации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8513"/>
      </w:tblGrid>
      <w:tr w:rsidR="00FF3314" w:rsidRPr="00521C5A" w14:paraId="5579CFBB" w14:textId="77777777" w:rsidTr="00D859B0">
        <w:tc>
          <w:tcPr>
            <w:tcW w:w="916" w:type="pct"/>
            <w:shd w:val="clear" w:color="auto" w:fill="auto"/>
          </w:tcPr>
          <w:p w14:paraId="4033D5AE" w14:textId="77777777" w:rsidR="00FF3314" w:rsidRPr="00CA3769" w:rsidRDefault="00FF3314" w:rsidP="00D859B0">
            <w:pPr>
              <w:suppressAutoHyphens/>
              <w:spacing w:after="0" w:line="240" w:lineRule="auto"/>
              <w:jc w:val="center"/>
              <w:rPr>
                <w:rFonts w:ascii="Times New Roman" w:hAnsi="Times New Roman" w:cs="Times New Roman"/>
                <w:sz w:val="20"/>
                <w:szCs w:val="20"/>
              </w:rPr>
            </w:pPr>
            <w:r w:rsidRPr="00CA3769">
              <w:rPr>
                <w:rFonts w:ascii="Times New Roman" w:hAnsi="Times New Roman" w:cs="Times New Roman"/>
                <w:sz w:val="20"/>
                <w:szCs w:val="20"/>
              </w:rPr>
              <w:t>Код индикатора компетенции</w:t>
            </w:r>
          </w:p>
        </w:tc>
        <w:tc>
          <w:tcPr>
            <w:tcW w:w="4084" w:type="pct"/>
            <w:shd w:val="clear" w:color="auto" w:fill="auto"/>
          </w:tcPr>
          <w:p w14:paraId="1F9941B0" w14:textId="77777777" w:rsidR="00FF3314" w:rsidRPr="00CA3769" w:rsidRDefault="00FF3314" w:rsidP="00D859B0">
            <w:pPr>
              <w:suppressAutoHyphens/>
              <w:spacing w:after="0" w:line="240" w:lineRule="auto"/>
              <w:jc w:val="center"/>
              <w:rPr>
                <w:rFonts w:ascii="Times New Roman" w:hAnsi="Times New Roman" w:cs="Times New Roman"/>
                <w:sz w:val="20"/>
                <w:szCs w:val="20"/>
              </w:rPr>
            </w:pPr>
            <w:r w:rsidRPr="00CA3769">
              <w:rPr>
                <w:rFonts w:ascii="Times New Roman" w:hAnsi="Times New Roman" w:cs="Times New Roman"/>
                <w:sz w:val="20"/>
                <w:szCs w:val="20"/>
              </w:rPr>
              <w:t>Оценочные средства</w:t>
            </w:r>
          </w:p>
        </w:tc>
      </w:tr>
      <w:tr w:rsidR="00FF3314" w:rsidRPr="00521C5A" w14:paraId="376B971B" w14:textId="77777777" w:rsidTr="00D859B0">
        <w:tc>
          <w:tcPr>
            <w:tcW w:w="916" w:type="pct"/>
            <w:shd w:val="clear" w:color="auto" w:fill="auto"/>
          </w:tcPr>
          <w:p w14:paraId="09AD3867" w14:textId="5B08D0EB" w:rsidR="0004152A" w:rsidRPr="00CA3769" w:rsidRDefault="00CA3769" w:rsidP="000F135E">
            <w:pPr>
              <w:suppressAutoHyphens/>
              <w:spacing w:after="0" w:line="240" w:lineRule="auto"/>
              <w:rPr>
                <w:rFonts w:ascii="Times New Roman" w:hAnsi="Times New Roman" w:cs="Times New Roman"/>
                <w:sz w:val="20"/>
                <w:szCs w:val="20"/>
              </w:rPr>
            </w:pPr>
            <w:bookmarkStart w:id="1" w:name="_Hlk32952894"/>
            <w:r>
              <w:rPr>
                <w:rFonts w:ascii="Times New Roman" w:hAnsi="Times New Roman" w:cs="Times New Roman"/>
                <w:sz w:val="20"/>
                <w:szCs w:val="20"/>
              </w:rPr>
              <w:t>ПК-</w:t>
            </w:r>
            <w:r w:rsidR="0004152A" w:rsidRPr="00CA3769">
              <w:rPr>
                <w:rFonts w:ascii="Times New Roman" w:hAnsi="Times New Roman" w:cs="Times New Roman"/>
                <w:sz w:val="20"/>
                <w:szCs w:val="20"/>
              </w:rPr>
              <w:t>1.1</w:t>
            </w:r>
          </w:p>
          <w:p w14:paraId="5559726D" w14:textId="1F9BDD52" w:rsidR="0004152A" w:rsidRPr="00CA376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04152A" w:rsidRPr="00CA3769">
              <w:rPr>
                <w:rFonts w:ascii="Times New Roman" w:hAnsi="Times New Roman" w:cs="Times New Roman"/>
                <w:sz w:val="20"/>
                <w:szCs w:val="20"/>
              </w:rPr>
              <w:t>2.1</w:t>
            </w:r>
          </w:p>
          <w:p w14:paraId="6387A37A" w14:textId="77777777" w:rsidR="00FF3314" w:rsidRPr="00CA3769" w:rsidRDefault="00FF3314" w:rsidP="000F135E">
            <w:pPr>
              <w:suppressAutoHyphens/>
              <w:spacing w:after="0" w:line="240" w:lineRule="auto"/>
              <w:rPr>
                <w:rFonts w:ascii="Times New Roman" w:hAnsi="Times New Roman" w:cs="Times New Roman"/>
                <w:sz w:val="20"/>
                <w:szCs w:val="20"/>
              </w:rPr>
            </w:pPr>
          </w:p>
        </w:tc>
        <w:tc>
          <w:tcPr>
            <w:tcW w:w="4084" w:type="pct"/>
            <w:shd w:val="clear" w:color="auto" w:fill="auto"/>
          </w:tcPr>
          <w:p w14:paraId="293033CA" w14:textId="77777777"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1. История развития системы закупок для нужд государства в России.</w:t>
            </w:r>
          </w:p>
          <w:p w14:paraId="393F83D5" w14:textId="77777777"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2. Международный опыт государственных закупок.</w:t>
            </w:r>
          </w:p>
          <w:p w14:paraId="2FCD48D1" w14:textId="65FBA794"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3. Основные принципы системы размещения государственных и муниципальных заказов, термины и определения.</w:t>
            </w:r>
          </w:p>
          <w:p w14:paraId="5269CBDD" w14:textId="1FFC73A8"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4. Система размещения государственных и муниципальных заказов в контексте системы государственного управления и бюджетного процесса</w:t>
            </w:r>
          </w:p>
          <w:p w14:paraId="3FBEBDB8" w14:textId="77777777"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5. Планирование размещения заказов.</w:t>
            </w:r>
          </w:p>
          <w:p w14:paraId="13810CEB" w14:textId="77777777"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6. Нормативная правовая база осуществления размещения заказов в РФ.</w:t>
            </w:r>
          </w:p>
          <w:p w14:paraId="25936112" w14:textId="4CA827FB"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7. Процедуры организации и проведения размещения заказов для государственных и муниципальных нужд.</w:t>
            </w:r>
          </w:p>
          <w:p w14:paraId="21FFB84C" w14:textId="77777777"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8. Виды и функции комиссий, полномочия председателя и членов комиссии.</w:t>
            </w:r>
          </w:p>
          <w:p w14:paraId="6A4DFD65" w14:textId="77777777"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9. Разработка документации для проведения торгов.</w:t>
            </w:r>
          </w:p>
          <w:p w14:paraId="4CFEF7F6" w14:textId="77777777"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10. Функции отдела закупок и структурных подразделений органа власти.</w:t>
            </w:r>
          </w:p>
          <w:p w14:paraId="6C7B8443" w14:textId="77777777"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11. Документы, регламентирующие управление и функционирование системы закупок в организации.</w:t>
            </w:r>
          </w:p>
          <w:p w14:paraId="598DEDC2" w14:textId="77777777"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12. Аукционы в сфере размещения заказов для государственных и муниципальных нужд.</w:t>
            </w:r>
          </w:p>
          <w:p w14:paraId="1E593F60" w14:textId="655D9F4F"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13. Аукционы по определению ставки арендной платы на объекты нежилого фонда, инвестиционные аукционы.</w:t>
            </w:r>
          </w:p>
          <w:p w14:paraId="341AE8BA" w14:textId="78348338"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14. Предоставление земельных участков в пользование и в собственность гражданам и юридическим лицам путем проведения аукционов.</w:t>
            </w:r>
          </w:p>
          <w:p w14:paraId="075EFC05" w14:textId="77777777"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15. Правовая основа размещения государственного и муниципального заказа в форме аукциона.</w:t>
            </w:r>
          </w:p>
          <w:p w14:paraId="5A006530" w14:textId="023535A9"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16. Случаи, при которых необходимо проводить аукционы в сфере государственного и муниципального управления.</w:t>
            </w:r>
          </w:p>
          <w:p w14:paraId="5C36BC0D" w14:textId="77777777"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17. Государственный и муниципальный контракт.</w:t>
            </w:r>
          </w:p>
          <w:p w14:paraId="3AD921DA" w14:textId="77777777"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18. Методические вопросы при участии иностранных поставщиков в размещении заказов.</w:t>
            </w:r>
          </w:p>
          <w:p w14:paraId="36F48DF3" w14:textId="77777777"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19. Информационные технологии при размещении заказов.</w:t>
            </w:r>
          </w:p>
          <w:p w14:paraId="5EF67061" w14:textId="77777777"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20. Нарушения и злоупотребление в системе размещения заказов.</w:t>
            </w:r>
          </w:p>
          <w:p w14:paraId="19C9DAB8" w14:textId="0C2CFAFB"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21. Управление специфическими видами размещения заказов (особенности размещения заказов на выполнение подрядных и строительных работ, закупку лекарственных средств и медицинского оборудования, компьютерной техники, горюче-смазочных продуктов, канцтоваров и т.д.).</w:t>
            </w:r>
          </w:p>
          <w:p w14:paraId="6FD88175" w14:textId="77777777"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22. Контроль в системе размещения заказов.</w:t>
            </w:r>
          </w:p>
          <w:p w14:paraId="645C05EA" w14:textId="3DB104C2"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23. Ответственность за нарушения законодательства Российской Федерации в сфере размещения заказов.</w:t>
            </w:r>
          </w:p>
          <w:p w14:paraId="395BDDF1" w14:textId="77777777" w:rsidR="00945A75"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24. Порядок разрешения конфликтов при размещении заказов.</w:t>
            </w:r>
          </w:p>
          <w:p w14:paraId="2D4457E5" w14:textId="77777777" w:rsidR="009A1242" w:rsidRPr="00CA3769" w:rsidRDefault="00945A75"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25. Обеспечение прав и законных интересов участников размещения заказов.</w:t>
            </w:r>
          </w:p>
          <w:p w14:paraId="564530BD" w14:textId="01C24741" w:rsidR="00E94DEE" w:rsidRPr="00CA3769" w:rsidRDefault="00E94DEE" w:rsidP="000F135E">
            <w:pPr>
              <w:pStyle w:val="a5"/>
              <w:suppressAutoHyphens/>
              <w:spacing w:after="0" w:line="240" w:lineRule="auto"/>
              <w:ind w:left="0"/>
              <w:rPr>
                <w:rFonts w:ascii="Times New Roman" w:hAnsi="Times New Roman" w:cs="Times New Roman"/>
                <w:sz w:val="20"/>
                <w:szCs w:val="20"/>
              </w:rPr>
            </w:pPr>
            <w:r w:rsidRPr="00CA3769">
              <w:rPr>
                <w:rFonts w:ascii="Times New Roman" w:eastAsia="Times New Roman" w:hAnsi="Times New Roman" w:cs="Times New Roman"/>
                <w:color w:val="000000"/>
                <w:sz w:val="20"/>
                <w:szCs w:val="20"/>
                <w:lang w:eastAsia="en-US"/>
              </w:rPr>
              <w:t>26. Особенности государственного оборонного заказа.</w:t>
            </w:r>
          </w:p>
        </w:tc>
      </w:tr>
      <w:tr w:rsidR="00362FC7" w:rsidRPr="00521C5A" w14:paraId="62603C69" w14:textId="77777777" w:rsidTr="00D859B0">
        <w:trPr>
          <w:trHeight w:val="705"/>
        </w:trPr>
        <w:tc>
          <w:tcPr>
            <w:tcW w:w="916" w:type="pct"/>
            <w:shd w:val="clear" w:color="auto" w:fill="auto"/>
          </w:tcPr>
          <w:p w14:paraId="1DEA00A2" w14:textId="0DE66097" w:rsidR="00362FC7" w:rsidRPr="00CA376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2FC7" w:rsidRPr="00CA3769">
              <w:rPr>
                <w:rFonts w:ascii="Times New Roman" w:hAnsi="Times New Roman" w:cs="Times New Roman"/>
                <w:sz w:val="20"/>
                <w:szCs w:val="20"/>
              </w:rPr>
              <w:t>1.1</w:t>
            </w:r>
          </w:p>
          <w:p w14:paraId="3527063E" w14:textId="290B75ED" w:rsidR="00362FC7" w:rsidRPr="00CA376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2FC7" w:rsidRPr="00CA3769">
              <w:rPr>
                <w:rFonts w:ascii="Times New Roman" w:hAnsi="Times New Roman" w:cs="Times New Roman"/>
                <w:sz w:val="20"/>
                <w:szCs w:val="20"/>
              </w:rPr>
              <w:t>1.2</w:t>
            </w:r>
          </w:p>
          <w:p w14:paraId="352745A0" w14:textId="5460F00D" w:rsidR="00362FC7" w:rsidRPr="00CA376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2FC7" w:rsidRPr="00CA3769">
              <w:rPr>
                <w:rFonts w:ascii="Times New Roman" w:hAnsi="Times New Roman" w:cs="Times New Roman"/>
                <w:sz w:val="20"/>
                <w:szCs w:val="20"/>
              </w:rPr>
              <w:t>1.3</w:t>
            </w:r>
          </w:p>
          <w:p w14:paraId="3EA6E171" w14:textId="308C3775" w:rsidR="00362FC7" w:rsidRPr="00CA376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2FC7" w:rsidRPr="00CA3769">
              <w:rPr>
                <w:rFonts w:ascii="Times New Roman" w:hAnsi="Times New Roman" w:cs="Times New Roman"/>
                <w:sz w:val="20"/>
                <w:szCs w:val="20"/>
              </w:rPr>
              <w:t>2.1</w:t>
            </w:r>
          </w:p>
          <w:p w14:paraId="23238F7C" w14:textId="3E26E9C4" w:rsidR="00362FC7" w:rsidRPr="00CA376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2FC7" w:rsidRPr="00CA3769">
              <w:rPr>
                <w:rFonts w:ascii="Times New Roman" w:hAnsi="Times New Roman" w:cs="Times New Roman"/>
                <w:sz w:val="20"/>
                <w:szCs w:val="20"/>
              </w:rPr>
              <w:t>2.2</w:t>
            </w:r>
          </w:p>
          <w:p w14:paraId="26443CF3" w14:textId="1DCE3C31" w:rsidR="00362FC7" w:rsidRPr="00CA3769" w:rsidRDefault="00CA3769" w:rsidP="000F135E">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2FC7" w:rsidRPr="00CA3769">
              <w:rPr>
                <w:rFonts w:ascii="Times New Roman" w:hAnsi="Times New Roman" w:cs="Times New Roman"/>
                <w:sz w:val="20"/>
                <w:szCs w:val="20"/>
              </w:rPr>
              <w:t>2.3</w:t>
            </w:r>
          </w:p>
        </w:tc>
        <w:tc>
          <w:tcPr>
            <w:tcW w:w="4084" w:type="pct"/>
            <w:shd w:val="clear" w:color="auto" w:fill="auto"/>
          </w:tcPr>
          <w:p w14:paraId="36774045" w14:textId="77777777" w:rsidR="00362FC7" w:rsidRPr="00CA3769" w:rsidRDefault="00873B1F" w:rsidP="000F135E">
            <w:pPr>
              <w:pStyle w:val="a5"/>
              <w:suppressAutoHyphens/>
              <w:spacing w:after="0" w:line="240" w:lineRule="auto"/>
              <w:ind w:left="0"/>
              <w:rPr>
                <w:rFonts w:ascii="Times New Roman" w:hAnsi="Times New Roman" w:cs="Times New Roman"/>
                <w:sz w:val="20"/>
                <w:szCs w:val="20"/>
              </w:rPr>
            </w:pPr>
            <w:r w:rsidRPr="00CA3769">
              <w:rPr>
                <w:rFonts w:ascii="Times New Roman" w:hAnsi="Times New Roman" w:cs="Times New Roman"/>
                <w:sz w:val="20"/>
                <w:szCs w:val="20"/>
              </w:rPr>
              <w:t>Практические задания для промежуточной аттестации.</w:t>
            </w:r>
          </w:p>
          <w:p w14:paraId="39A29C13" w14:textId="09897211" w:rsidR="00873B1F" w:rsidRPr="00CA3769" w:rsidRDefault="00873B1F" w:rsidP="000F135E">
            <w:pPr>
              <w:pStyle w:val="a5"/>
              <w:numPr>
                <w:ilvl w:val="0"/>
                <w:numId w:val="54"/>
              </w:numPr>
              <w:suppressAutoHyphens/>
              <w:spacing w:after="0" w:line="240" w:lineRule="auto"/>
              <w:ind w:left="0" w:firstLine="0"/>
              <w:rPr>
                <w:rFonts w:ascii="Times New Roman" w:hAnsi="Times New Roman" w:cs="Times New Roman"/>
                <w:sz w:val="20"/>
                <w:szCs w:val="20"/>
              </w:rPr>
            </w:pPr>
            <w:r w:rsidRPr="00CA3769">
              <w:rPr>
                <w:rFonts w:ascii="Times New Roman" w:hAnsi="Times New Roman" w:cs="Times New Roman"/>
                <w:sz w:val="20"/>
                <w:szCs w:val="20"/>
              </w:rPr>
              <w:t xml:space="preserve">Заказчик опубликовал аукционную документацию на сайте ЕИС в формате </w:t>
            </w:r>
            <w:proofErr w:type="spellStart"/>
            <w:r w:rsidRPr="00CA3769">
              <w:rPr>
                <w:rFonts w:ascii="Times New Roman" w:hAnsi="Times New Roman" w:cs="Times New Roman"/>
                <w:sz w:val="20"/>
                <w:szCs w:val="20"/>
              </w:rPr>
              <w:t>pdf</w:t>
            </w:r>
            <w:proofErr w:type="spellEnd"/>
            <w:r w:rsidRPr="00CA3769">
              <w:rPr>
                <w:rFonts w:ascii="Times New Roman" w:hAnsi="Times New Roman" w:cs="Times New Roman"/>
                <w:sz w:val="20"/>
                <w:szCs w:val="20"/>
              </w:rPr>
              <w:t>. Скопировать текст из файла с документацией или напечатать его можно только при наличии пароля, который известен лишь заказчику. Нарушает ли это какой-либо из принципов контрактной системы?</w:t>
            </w:r>
          </w:p>
          <w:p w14:paraId="2E4A66C3" w14:textId="123E3F56" w:rsidR="00873B1F" w:rsidRPr="00CA3769" w:rsidRDefault="00873B1F" w:rsidP="000F135E">
            <w:pPr>
              <w:pStyle w:val="a5"/>
              <w:numPr>
                <w:ilvl w:val="0"/>
                <w:numId w:val="54"/>
              </w:numPr>
              <w:suppressAutoHyphens/>
              <w:spacing w:after="0" w:line="240" w:lineRule="auto"/>
              <w:ind w:left="0" w:firstLine="0"/>
              <w:rPr>
                <w:rFonts w:ascii="Times New Roman" w:hAnsi="Times New Roman" w:cs="Times New Roman"/>
                <w:sz w:val="20"/>
                <w:szCs w:val="20"/>
              </w:rPr>
            </w:pPr>
            <w:r w:rsidRPr="00CA3769">
              <w:rPr>
                <w:rFonts w:ascii="Times New Roman" w:hAnsi="Times New Roman" w:cs="Times New Roman"/>
                <w:sz w:val="20"/>
                <w:szCs w:val="20"/>
              </w:rPr>
              <w:t xml:space="preserve">Приобретается легковой автомобиль. В описании объекта закупки не указан производитель автомобиля, его товарный знак или модель. Однако требования к техническим характеристикам автомобиля таковы, что им соответствует лишь </w:t>
            </w:r>
            <w:proofErr w:type="spellStart"/>
            <w:r w:rsidRPr="00CA3769">
              <w:rPr>
                <w:rFonts w:ascii="Times New Roman" w:hAnsi="Times New Roman" w:cs="Times New Roman"/>
                <w:sz w:val="20"/>
                <w:szCs w:val="20"/>
              </w:rPr>
              <w:t>Toyota</w:t>
            </w:r>
            <w:proofErr w:type="spellEnd"/>
            <w:r w:rsidRPr="00CA3769">
              <w:rPr>
                <w:rFonts w:ascii="Times New Roman" w:hAnsi="Times New Roman" w:cs="Times New Roman"/>
                <w:sz w:val="20"/>
                <w:szCs w:val="20"/>
              </w:rPr>
              <w:t xml:space="preserve"> </w:t>
            </w:r>
            <w:proofErr w:type="spellStart"/>
            <w:r w:rsidRPr="00CA3769">
              <w:rPr>
                <w:rFonts w:ascii="Times New Roman" w:hAnsi="Times New Roman" w:cs="Times New Roman"/>
                <w:sz w:val="20"/>
                <w:szCs w:val="20"/>
              </w:rPr>
              <w:t>Camry</w:t>
            </w:r>
            <w:proofErr w:type="spellEnd"/>
            <w:r w:rsidRPr="00CA3769">
              <w:rPr>
                <w:rFonts w:ascii="Times New Roman" w:hAnsi="Times New Roman" w:cs="Times New Roman"/>
                <w:sz w:val="20"/>
                <w:szCs w:val="20"/>
              </w:rPr>
              <w:t>. Допустимо ли это с точки зрения принципов контрактной системы?</w:t>
            </w:r>
          </w:p>
          <w:p w14:paraId="775502DB" w14:textId="14F2C8FA" w:rsidR="00873B1F" w:rsidRPr="00CA3769" w:rsidRDefault="00873B1F" w:rsidP="000F135E">
            <w:pPr>
              <w:pStyle w:val="a5"/>
              <w:numPr>
                <w:ilvl w:val="0"/>
                <w:numId w:val="54"/>
              </w:numPr>
              <w:suppressAutoHyphens/>
              <w:spacing w:after="0" w:line="240" w:lineRule="auto"/>
              <w:ind w:left="0" w:firstLine="0"/>
              <w:rPr>
                <w:rFonts w:ascii="Times New Roman" w:hAnsi="Times New Roman" w:cs="Times New Roman"/>
                <w:sz w:val="20"/>
                <w:szCs w:val="20"/>
              </w:rPr>
            </w:pPr>
            <w:r w:rsidRPr="00CA3769">
              <w:rPr>
                <w:rFonts w:ascii="Times New Roman" w:hAnsi="Times New Roman" w:cs="Times New Roman"/>
                <w:sz w:val="20"/>
                <w:szCs w:val="20"/>
              </w:rPr>
              <w:t xml:space="preserve">Закупаются работы по комплексному содержанию внутригородских дорог. Согласно техническому заданию </w:t>
            </w:r>
            <w:proofErr w:type="gramStart"/>
            <w:r w:rsidRPr="00CA3769">
              <w:rPr>
                <w:rFonts w:ascii="Times New Roman" w:hAnsi="Times New Roman" w:cs="Times New Roman"/>
                <w:sz w:val="20"/>
                <w:szCs w:val="20"/>
              </w:rPr>
              <w:t>исполнителю контракта</w:t>
            </w:r>
            <w:proofErr w:type="gramEnd"/>
            <w:r w:rsidRPr="00CA3769">
              <w:rPr>
                <w:rFonts w:ascii="Times New Roman" w:hAnsi="Times New Roman" w:cs="Times New Roman"/>
                <w:sz w:val="20"/>
                <w:szCs w:val="20"/>
              </w:rPr>
              <w:t xml:space="preserve"> придется не только поддерживать надлежащее качество дорожного покрытия, но и высадить цветники, установить биотуалеты и наладить их обслуживание, обеспечить иллюминацию новогодних елок. Соответствует ли такое формирование объекта закупки принципам контрактной системы?</w:t>
            </w:r>
          </w:p>
          <w:p w14:paraId="3072F954" w14:textId="77777777" w:rsidR="00873B1F" w:rsidRPr="00CA3769" w:rsidRDefault="00873B1F" w:rsidP="000F135E">
            <w:pPr>
              <w:pStyle w:val="a5"/>
              <w:numPr>
                <w:ilvl w:val="0"/>
                <w:numId w:val="54"/>
              </w:numPr>
              <w:suppressAutoHyphens/>
              <w:spacing w:after="0" w:line="240" w:lineRule="auto"/>
              <w:ind w:left="0" w:firstLine="0"/>
              <w:rPr>
                <w:rFonts w:ascii="Times New Roman" w:hAnsi="Times New Roman" w:cs="Times New Roman"/>
                <w:sz w:val="20"/>
                <w:szCs w:val="20"/>
              </w:rPr>
            </w:pPr>
            <w:r w:rsidRPr="00CA3769">
              <w:rPr>
                <w:rFonts w:ascii="Times New Roman" w:hAnsi="Times New Roman" w:cs="Times New Roman"/>
                <w:sz w:val="20"/>
                <w:szCs w:val="20"/>
              </w:rPr>
              <w:t>Организация-исполнитель, включенная в кооперацию головного исполнителя, осуществляет выполнение работ в рамках государственного оборонного заказа. Организацией открыт специальный счет в уполномоченном банке, с которого она планирует перечислять зарплату работникам на их карточные счета в рамках зарплатного проекта. Однако счета работников открыты в ином банке. Правомерно ли перечисление зарплаты со специального счета на счета работников, открытые в ином банке?</w:t>
            </w:r>
          </w:p>
          <w:p w14:paraId="45D3DBC4" w14:textId="77777777" w:rsidR="00873B1F" w:rsidRPr="00CA3769" w:rsidRDefault="00873B1F" w:rsidP="000F135E">
            <w:pPr>
              <w:pStyle w:val="a5"/>
              <w:numPr>
                <w:ilvl w:val="0"/>
                <w:numId w:val="54"/>
              </w:numPr>
              <w:suppressAutoHyphens/>
              <w:spacing w:after="0" w:line="240" w:lineRule="auto"/>
              <w:ind w:left="0" w:firstLine="0"/>
              <w:rPr>
                <w:rFonts w:ascii="Times New Roman" w:hAnsi="Times New Roman" w:cs="Times New Roman"/>
                <w:sz w:val="20"/>
                <w:szCs w:val="20"/>
              </w:rPr>
            </w:pPr>
            <w:r w:rsidRPr="00CA3769">
              <w:rPr>
                <w:rFonts w:ascii="Times New Roman" w:hAnsi="Times New Roman" w:cs="Times New Roman"/>
                <w:sz w:val="20"/>
                <w:szCs w:val="20"/>
              </w:rPr>
              <w:lastRenderedPageBreak/>
              <w:t>Может ли федеральный государственный орган за счет средств федерального бюджета предоставить субсидию открытому акционерному обществу - исполнителю государственного оборонного заказа (далее - ГОЗ) за счет ассигнований, предусмотренных в федеральном бюджете на реализацию мероприятий ГОЗ?</w:t>
            </w:r>
          </w:p>
          <w:p w14:paraId="6BA2B648" w14:textId="77777777" w:rsidR="00873B1F" w:rsidRPr="00CA3769" w:rsidRDefault="00873B1F" w:rsidP="000F135E">
            <w:pPr>
              <w:pStyle w:val="a5"/>
              <w:numPr>
                <w:ilvl w:val="0"/>
                <w:numId w:val="54"/>
              </w:numPr>
              <w:suppressAutoHyphens/>
              <w:spacing w:after="0" w:line="240" w:lineRule="auto"/>
              <w:ind w:left="0" w:firstLine="0"/>
              <w:rPr>
                <w:rFonts w:ascii="Times New Roman" w:hAnsi="Times New Roman" w:cs="Times New Roman"/>
                <w:sz w:val="20"/>
                <w:szCs w:val="20"/>
              </w:rPr>
            </w:pPr>
            <w:r w:rsidRPr="00CA3769">
              <w:rPr>
                <w:rFonts w:ascii="Times New Roman" w:hAnsi="Times New Roman" w:cs="Times New Roman"/>
                <w:sz w:val="20"/>
                <w:szCs w:val="20"/>
              </w:rPr>
              <w:t xml:space="preserve">Бюджетное учреждение оказывает услуги для организации ВПК (акционерное общество, далее - АО) по договору, заключенному в рамках исполнения Государственного оборонного заказа (далее - ГОЗ), в котором также указан ИГК. </w:t>
            </w:r>
            <w:proofErr w:type="spellStart"/>
            <w:r w:rsidRPr="00CA3769">
              <w:rPr>
                <w:rFonts w:ascii="Times New Roman" w:hAnsi="Times New Roman" w:cs="Times New Roman"/>
                <w:sz w:val="20"/>
                <w:szCs w:val="20"/>
              </w:rPr>
              <w:t>Спецсчет</w:t>
            </w:r>
            <w:proofErr w:type="spellEnd"/>
            <w:r w:rsidRPr="00CA3769">
              <w:rPr>
                <w:rFonts w:ascii="Times New Roman" w:hAnsi="Times New Roman" w:cs="Times New Roman"/>
                <w:sz w:val="20"/>
                <w:szCs w:val="20"/>
              </w:rPr>
              <w:t xml:space="preserve"> не открывается. Должно ли бюджетное учреждение в своей учетной политике отражать тот факт, что оказываются услуги в рамках исполнения ГОЗ? Если да, то каким образом это отражать?</w:t>
            </w:r>
          </w:p>
          <w:p w14:paraId="6658B47F" w14:textId="72317587" w:rsidR="00873B1F" w:rsidRPr="00CA3769" w:rsidRDefault="00873B1F" w:rsidP="000F135E">
            <w:pPr>
              <w:pStyle w:val="a5"/>
              <w:numPr>
                <w:ilvl w:val="0"/>
                <w:numId w:val="54"/>
              </w:numPr>
              <w:suppressAutoHyphens/>
              <w:spacing w:after="0" w:line="240" w:lineRule="auto"/>
              <w:ind w:left="0" w:firstLine="0"/>
              <w:rPr>
                <w:rFonts w:ascii="Times New Roman" w:hAnsi="Times New Roman" w:cs="Times New Roman"/>
                <w:sz w:val="20"/>
                <w:szCs w:val="20"/>
              </w:rPr>
            </w:pPr>
            <w:r w:rsidRPr="00CA3769">
              <w:rPr>
                <w:rFonts w:ascii="Times New Roman" w:hAnsi="Times New Roman" w:cs="Times New Roman"/>
                <w:sz w:val="20"/>
                <w:szCs w:val="20"/>
              </w:rPr>
              <w:t>ООО-1 отгружает изделия ООО-3 в рамках исполнения контракта по государственному оборонному заказу, расчеты между ними ведутся с использованием отдельных счетов. ООО-1 имеет задолженность перед ООО-2 за поставку указанных изделий. ООО-2 имеет задолженность перед ООО-3 по договору оказания услуг. Можно ли заключить трехстороннее соглашение о проведении зачета взаимных требований между организациями?</w:t>
            </w:r>
          </w:p>
          <w:p w14:paraId="5595796D" w14:textId="60783F59" w:rsidR="00873B1F" w:rsidRPr="00CA3769" w:rsidRDefault="00873B1F" w:rsidP="000F135E">
            <w:pPr>
              <w:pStyle w:val="a5"/>
              <w:numPr>
                <w:ilvl w:val="0"/>
                <w:numId w:val="54"/>
              </w:numPr>
              <w:suppressAutoHyphens/>
              <w:spacing w:after="0" w:line="240" w:lineRule="auto"/>
              <w:ind w:left="0" w:firstLine="0"/>
              <w:rPr>
                <w:rFonts w:ascii="Times New Roman" w:hAnsi="Times New Roman" w:cs="Times New Roman"/>
                <w:sz w:val="20"/>
                <w:szCs w:val="20"/>
              </w:rPr>
            </w:pPr>
            <w:r w:rsidRPr="00CA3769">
              <w:rPr>
                <w:rFonts w:ascii="Times New Roman" w:hAnsi="Times New Roman" w:cs="Times New Roman"/>
                <w:sz w:val="20"/>
                <w:szCs w:val="20"/>
              </w:rPr>
              <w:t>Покупатель и поставщик заключили договор поставки. Покупатель, в свою очередь, является поставщиком субподрядчика, который заключил контракт в рамках государственного оборонного заказа. 4.Вправе ли покупатель по договору поставки осуществить оплату товара, поставляемого, в свою очередь, субподрядчику для исполнения государственного оборонного заказа, со своего расчетного счета на расчетный счет поставщика и не использовать для этого специальные счета в уполномоченном банке?</w:t>
            </w:r>
          </w:p>
        </w:tc>
      </w:tr>
      <w:bookmarkEnd w:id="1"/>
    </w:tbl>
    <w:p w14:paraId="20FA84FA" w14:textId="59F9616F" w:rsidR="00FF3314" w:rsidRPr="00521C5A" w:rsidRDefault="00FF3314" w:rsidP="000F135E">
      <w:pPr>
        <w:suppressAutoHyphens/>
        <w:spacing w:after="0" w:line="240" w:lineRule="auto"/>
        <w:rPr>
          <w:rFonts w:ascii="Times New Roman" w:hAnsi="Times New Roman" w:cs="Times New Roman"/>
          <w:sz w:val="24"/>
          <w:szCs w:val="24"/>
        </w:rPr>
      </w:pPr>
    </w:p>
    <w:p w14:paraId="45CC35D3" w14:textId="64CA02DD" w:rsidR="00FF3314" w:rsidRPr="00521C5A" w:rsidRDefault="00FF3314" w:rsidP="00D859B0">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Таблица 1</w:t>
      </w:r>
      <w:r w:rsidR="00E94DEE" w:rsidRPr="00521C5A">
        <w:rPr>
          <w:rFonts w:ascii="Times New Roman" w:hAnsi="Times New Roman" w:cs="Times New Roman"/>
          <w:sz w:val="24"/>
          <w:szCs w:val="24"/>
        </w:rPr>
        <w:t>1</w:t>
      </w:r>
      <w:r w:rsidRPr="00521C5A">
        <w:rPr>
          <w:rFonts w:ascii="Times New Roman" w:hAnsi="Times New Roman" w:cs="Times New Roman"/>
          <w:sz w:val="24"/>
          <w:szCs w:val="24"/>
        </w:rPr>
        <w:t xml:space="preserve"> – Шкала и критерии оценивания результатов прохождения промежуточной аттестации по дисциплине в форме </w:t>
      </w:r>
      <w:r w:rsidR="00873B1F" w:rsidRPr="00521C5A">
        <w:rPr>
          <w:rFonts w:ascii="Times New Roman" w:hAnsi="Times New Roman" w:cs="Times New Roman"/>
          <w:sz w:val="24"/>
          <w:szCs w:val="24"/>
        </w:rPr>
        <w:t>зачета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471"/>
      </w:tblGrid>
      <w:tr w:rsidR="00FF3314" w:rsidRPr="00521C5A" w14:paraId="6CF1C89B" w14:textId="77777777" w:rsidTr="00D859B0">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85437" w14:textId="77777777" w:rsidR="00FF3314" w:rsidRPr="002421BC" w:rsidRDefault="00FF3314" w:rsidP="000F135E">
            <w:pPr>
              <w:suppressAutoHyphens/>
              <w:spacing w:after="0" w:line="240" w:lineRule="auto"/>
              <w:rPr>
                <w:rFonts w:ascii="Times New Roman" w:hAnsi="Times New Roman" w:cs="Times New Roman"/>
                <w:sz w:val="20"/>
                <w:szCs w:val="20"/>
              </w:rPr>
            </w:pPr>
            <w:r w:rsidRPr="002421BC">
              <w:rPr>
                <w:rFonts w:ascii="Times New Roman" w:hAnsi="Times New Roman" w:cs="Times New Roman"/>
                <w:sz w:val="20"/>
                <w:szCs w:val="20"/>
              </w:rPr>
              <w:t>Шкала</w:t>
            </w:r>
          </w:p>
        </w:tc>
        <w:tc>
          <w:tcPr>
            <w:tcW w:w="40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1392C1" w14:textId="77777777" w:rsidR="00FF3314" w:rsidRPr="002421BC" w:rsidRDefault="00FF3314" w:rsidP="000F135E">
            <w:pPr>
              <w:suppressAutoHyphens/>
              <w:spacing w:after="0" w:line="240" w:lineRule="auto"/>
              <w:rPr>
                <w:rFonts w:ascii="Times New Roman" w:hAnsi="Times New Roman" w:cs="Times New Roman"/>
                <w:sz w:val="20"/>
                <w:szCs w:val="20"/>
              </w:rPr>
            </w:pPr>
            <w:r w:rsidRPr="002421BC">
              <w:rPr>
                <w:rFonts w:ascii="Times New Roman" w:hAnsi="Times New Roman" w:cs="Times New Roman"/>
                <w:sz w:val="20"/>
                <w:szCs w:val="20"/>
              </w:rPr>
              <w:t>Критерии оценивания</w:t>
            </w:r>
          </w:p>
        </w:tc>
      </w:tr>
      <w:tr w:rsidR="00873B1F" w:rsidRPr="00521C5A" w14:paraId="2B57CEBE" w14:textId="77777777" w:rsidTr="00D859B0">
        <w:tc>
          <w:tcPr>
            <w:tcW w:w="936" w:type="pct"/>
            <w:vMerge w:val="restart"/>
            <w:tcBorders>
              <w:top w:val="single" w:sz="4" w:space="0" w:color="auto"/>
              <w:left w:val="single" w:sz="4" w:space="0" w:color="auto"/>
              <w:right w:val="single" w:sz="4" w:space="0" w:color="auto"/>
            </w:tcBorders>
            <w:shd w:val="clear" w:color="auto" w:fill="auto"/>
            <w:vAlign w:val="center"/>
            <w:hideMark/>
          </w:tcPr>
          <w:p w14:paraId="1A4F6E2B" w14:textId="30D6C0BF" w:rsidR="00873B1F" w:rsidRPr="002421BC" w:rsidRDefault="00873B1F" w:rsidP="000F135E">
            <w:pPr>
              <w:suppressAutoHyphens/>
              <w:spacing w:after="0" w:line="240" w:lineRule="auto"/>
              <w:rPr>
                <w:rFonts w:ascii="Times New Roman" w:hAnsi="Times New Roman" w:cs="Times New Roman"/>
                <w:sz w:val="20"/>
                <w:szCs w:val="20"/>
              </w:rPr>
            </w:pPr>
            <w:r w:rsidRPr="002421BC">
              <w:rPr>
                <w:rFonts w:ascii="Times New Roman" w:hAnsi="Times New Roman" w:cs="Times New Roman"/>
                <w:sz w:val="20"/>
                <w:szCs w:val="20"/>
              </w:rPr>
              <w:t>зачтено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7442377E" w14:textId="77777777" w:rsidR="00873B1F" w:rsidRPr="002421BC" w:rsidRDefault="00873B1F" w:rsidP="000F135E">
            <w:pPr>
              <w:suppressAutoHyphens/>
              <w:spacing w:after="0" w:line="240" w:lineRule="auto"/>
              <w:rPr>
                <w:rFonts w:ascii="Times New Roman" w:hAnsi="Times New Roman" w:cs="Times New Roman"/>
                <w:sz w:val="20"/>
                <w:szCs w:val="20"/>
              </w:rPr>
            </w:pPr>
            <w:r w:rsidRPr="002421BC">
              <w:rPr>
                <w:rFonts w:ascii="Times New Roman" w:hAnsi="Times New Roman" w:cs="Times New Roman"/>
                <w:sz w:val="20"/>
                <w:szCs w:val="20"/>
              </w:rPr>
              <w:t>обучающийся глубоко и прочно усвоил весь программный материал по дисциплине,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tc>
      </w:tr>
      <w:tr w:rsidR="00873B1F" w:rsidRPr="00521C5A" w14:paraId="0124C4E6" w14:textId="77777777" w:rsidTr="00D859B0">
        <w:tc>
          <w:tcPr>
            <w:tcW w:w="936" w:type="pct"/>
            <w:vMerge/>
            <w:tcBorders>
              <w:left w:val="single" w:sz="4" w:space="0" w:color="auto"/>
              <w:right w:val="single" w:sz="4" w:space="0" w:color="auto"/>
            </w:tcBorders>
            <w:shd w:val="clear" w:color="auto" w:fill="auto"/>
            <w:vAlign w:val="center"/>
            <w:hideMark/>
          </w:tcPr>
          <w:p w14:paraId="243BE7CF" w14:textId="0F0114D6" w:rsidR="00873B1F" w:rsidRPr="002421BC" w:rsidRDefault="00873B1F" w:rsidP="000F135E">
            <w:pPr>
              <w:suppressAutoHyphens/>
              <w:spacing w:after="0" w:line="240" w:lineRule="auto"/>
              <w:rPr>
                <w:rFonts w:ascii="Times New Roman" w:hAnsi="Times New Roman" w:cs="Times New Roman"/>
                <w:sz w:val="20"/>
                <w:szCs w:val="20"/>
              </w:rPr>
            </w:pP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2938BFDA" w14:textId="77777777" w:rsidR="00873B1F" w:rsidRPr="002421BC" w:rsidRDefault="00873B1F" w:rsidP="000F135E">
            <w:pPr>
              <w:suppressAutoHyphens/>
              <w:spacing w:after="0" w:line="240" w:lineRule="auto"/>
              <w:rPr>
                <w:rFonts w:ascii="Times New Roman" w:hAnsi="Times New Roman" w:cs="Times New Roman"/>
                <w:sz w:val="20"/>
                <w:szCs w:val="20"/>
              </w:rPr>
            </w:pPr>
            <w:r w:rsidRPr="002421BC">
              <w:rPr>
                <w:rFonts w:ascii="Times New Roman" w:hAnsi="Times New Roman" w:cs="Times New Roman"/>
                <w:sz w:val="20"/>
                <w:szCs w:val="20"/>
              </w:rPr>
              <w:t>обучающийся твердо знает программный материал по дисциплине,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tc>
      </w:tr>
      <w:tr w:rsidR="00873B1F" w:rsidRPr="00521C5A" w14:paraId="51C8E837" w14:textId="77777777" w:rsidTr="00D859B0">
        <w:tc>
          <w:tcPr>
            <w:tcW w:w="936" w:type="pct"/>
            <w:vMerge/>
            <w:tcBorders>
              <w:left w:val="single" w:sz="4" w:space="0" w:color="auto"/>
              <w:bottom w:val="single" w:sz="4" w:space="0" w:color="auto"/>
              <w:right w:val="single" w:sz="4" w:space="0" w:color="auto"/>
            </w:tcBorders>
            <w:shd w:val="clear" w:color="auto" w:fill="auto"/>
            <w:vAlign w:val="center"/>
            <w:hideMark/>
          </w:tcPr>
          <w:p w14:paraId="7AA24F98" w14:textId="008A87EA" w:rsidR="00873B1F" w:rsidRPr="002421BC" w:rsidRDefault="00873B1F" w:rsidP="000F135E">
            <w:pPr>
              <w:suppressAutoHyphens/>
              <w:spacing w:after="0" w:line="240" w:lineRule="auto"/>
              <w:rPr>
                <w:rFonts w:ascii="Times New Roman" w:hAnsi="Times New Roman" w:cs="Times New Roman"/>
                <w:sz w:val="20"/>
                <w:szCs w:val="20"/>
              </w:rPr>
            </w:pP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3FD46239" w14:textId="77777777" w:rsidR="00873B1F" w:rsidRPr="002421BC" w:rsidRDefault="00873B1F" w:rsidP="000F135E">
            <w:pPr>
              <w:suppressAutoHyphens/>
              <w:spacing w:after="0" w:line="240" w:lineRule="auto"/>
              <w:rPr>
                <w:rFonts w:ascii="Times New Roman" w:hAnsi="Times New Roman" w:cs="Times New Roman"/>
                <w:sz w:val="20"/>
                <w:szCs w:val="20"/>
              </w:rPr>
            </w:pPr>
            <w:r w:rsidRPr="002421BC">
              <w:rPr>
                <w:rFonts w:ascii="Times New Roman" w:hAnsi="Times New Roman" w:cs="Times New Roman"/>
                <w:sz w:val="20"/>
                <w:szCs w:val="20"/>
              </w:rPr>
              <w:t>обучающийся усвоил только основной материал по дисциплине,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tc>
      </w:tr>
      <w:tr w:rsidR="00FF3314" w:rsidRPr="00521C5A" w14:paraId="441BBF09" w14:textId="77777777" w:rsidTr="00D859B0">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817913" w14:textId="04ACF2D4" w:rsidR="00FF3314" w:rsidRPr="002421BC" w:rsidRDefault="00873B1F" w:rsidP="000F135E">
            <w:pPr>
              <w:suppressAutoHyphens/>
              <w:spacing w:after="0" w:line="240" w:lineRule="auto"/>
              <w:rPr>
                <w:rFonts w:ascii="Times New Roman" w:hAnsi="Times New Roman" w:cs="Times New Roman"/>
                <w:sz w:val="20"/>
                <w:szCs w:val="20"/>
              </w:rPr>
            </w:pPr>
            <w:r w:rsidRPr="002421BC">
              <w:rPr>
                <w:rFonts w:ascii="Times New Roman" w:hAnsi="Times New Roman" w:cs="Times New Roman"/>
                <w:sz w:val="20"/>
                <w:szCs w:val="20"/>
              </w:rPr>
              <w:t>не зачтено</w:t>
            </w:r>
          </w:p>
          <w:p w14:paraId="390E8161" w14:textId="77777777" w:rsidR="00FF3314" w:rsidRPr="002421BC" w:rsidRDefault="00FF3314" w:rsidP="000F135E">
            <w:pPr>
              <w:suppressAutoHyphens/>
              <w:spacing w:after="0" w:line="240" w:lineRule="auto"/>
              <w:rPr>
                <w:rFonts w:ascii="Times New Roman" w:hAnsi="Times New Roman" w:cs="Times New Roman"/>
                <w:sz w:val="20"/>
                <w:szCs w:val="20"/>
              </w:rPr>
            </w:pP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14:paraId="7C8637E8" w14:textId="77777777" w:rsidR="00FF3314" w:rsidRPr="002421BC" w:rsidRDefault="00FF3314" w:rsidP="000F135E">
            <w:pPr>
              <w:suppressAutoHyphens/>
              <w:spacing w:after="0" w:line="240" w:lineRule="auto"/>
              <w:rPr>
                <w:rFonts w:ascii="Times New Roman" w:hAnsi="Times New Roman" w:cs="Times New Roman"/>
                <w:sz w:val="20"/>
                <w:szCs w:val="20"/>
              </w:rPr>
            </w:pPr>
            <w:r w:rsidRPr="002421BC">
              <w:rPr>
                <w:rFonts w:ascii="Times New Roman" w:hAnsi="Times New Roman" w:cs="Times New Roman"/>
                <w:sz w:val="20"/>
                <w:szCs w:val="20"/>
              </w:rPr>
              <w:t xml:space="preserve">обучающийся не знает значительной части программного материала по </w:t>
            </w:r>
            <w:r w:rsidR="00087321" w:rsidRPr="002421BC">
              <w:rPr>
                <w:rFonts w:ascii="Times New Roman" w:hAnsi="Times New Roman" w:cs="Times New Roman"/>
                <w:sz w:val="20"/>
                <w:szCs w:val="20"/>
              </w:rPr>
              <w:t>дисциплине</w:t>
            </w:r>
            <w:r w:rsidRPr="002421BC">
              <w:rPr>
                <w:rFonts w:ascii="Times New Roman" w:hAnsi="Times New Roman" w:cs="Times New Roman"/>
                <w:sz w:val="20"/>
                <w:szCs w:val="20"/>
              </w:rPr>
              <w:t>, допускает существенные ошибки, с большими затруднениями выполняет практические задания, задачи.</w:t>
            </w:r>
          </w:p>
        </w:tc>
      </w:tr>
    </w:tbl>
    <w:p w14:paraId="777C8A91" w14:textId="77777777" w:rsidR="00FF3314" w:rsidRPr="00521C5A" w:rsidRDefault="00FF3314" w:rsidP="000F135E">
      <w:pPr>
        <w:suppressAutoHyphens/>
        <w:spacing w:after="0" w:line="240" w:lineRule="auto"/>
        <w:rPr>
          <w:rFonts w:ascii="Times New Roman" w:hAnsi="Times New Roman" w:cs="Times New Roman"/>
          <w:sz w:val="24"/>
          <w:szCs w:val="24"/>
        </w:rPr>
      </w:pPr>
    </w:p>
    <w:p w14:paraId="7FDCD5C2" w14:textId="73292E5D" w:rsidR="00FF3314" w:rsidRPr="00521C5A" w:rsidRDefault="00D859B0" w:rsidP="00D859B0">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2.3</w:t>
      </w:r>
      <w:r>
        <w:rPr>
          <w:rFonts w:ascii="Times New Roman" w:hAnsi="Times New Roman" w:cs="Times New Roman"/>
          <w:b/>
          <w:sz w:val="24"/>
          <w:szCs w:val="24"/>
        </w:rPr>
        <w:tab/>
      </w:r>
      <w:r w:rsidR="00FF3314" w:rsidRPr="00521C5A">
        <w:rPr>
          <w:rFonts w:ascii="Times New Roman" w:hAnsi="Times New Roman" w:cs="Times New Roman"/>
          <w:b/>
          <w:sz w:val="24"/>
          <w:szCs w:val="24"/>
        </w:rPr>
        <w:t>Тестирование</w:t>
      </w:r>
    </w:p>
    <w:p w14:paraId="35EF2B40" w14:textId="77777777" w:rsidR="00D859B0" w:rsidRDefault="00D859B0" w:rsidP="000F135E">
      <w:pPr>
        <w:suppressAutoHyphens/>
        <w:spacing w:after="0" w:line="240" w:lineRule="auto"/>
        <w:ind w:firstLine="709"/>
        <w:rPr>
          <w:rFonts w:ascii="Times New Roman" w:hAnsi="Times New Roman" w:cs="Times New Roman"/>
          <w:sz w:val="24"/>
          <w:szCs w:val="24"/>
        </w:rPr>
      </w:pPr>
    </w:p>
    <w:p w14:paraId="560161B2" w14:textId="1F1CF3DF" w:rsidR="00FF3314" w:rsidRDefault="00FF3314" w:rsidP="00D859B0">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 Тест представляет собой комплекс стандартизированных заданий, позволяющий упростить процедуру измерен</w:t>
      </w:r>
      <w:r w:rsidR="00D859B0">
        <w:rPr>
          <w:rFonts w:ascii="Times New Roman" w:hAnsi="Times New Roman" w:cs="Times New Roman"/>
          <w:sz w:val="24"/>
          <w:szCs w:val="24"/>
        </w:rPr>
        <w:t>ия знаний и умений обучающихся.</w:t>
      </w:r>
    </w:p>
    <w:p w14:paraId="34C484F5" w14:textId="77777777" w:rsidR="00D859B0" w:rsidRPr="00521C5A" w:rsidRDefault="00D859B0" w:rsidP="00D859B0">
      <w:pPr>
        <w:suppressAutoHyphens/>
        <w:spacing w:after="0" w:line="240" w:lineRule="auto"/>
        <w:ind w:firstLine="709"/>
        <w:jc w:val="both"/>
        <w:rPr>
          <w:rFonts w:ascii="Times New Roman" w:hAnsi="Times New Roman" w:cs="Times New Roman"/>
          <w:sz w:val="24"/>
          <w:szCs w:val="24"/>
        </w:rPr>
      </w:pPr>
    </w:p>
    <w:p w14:paraId="0E0DCB00" w14:textId="305ABE01" w:rsidR="00FF3314" w:rsidRPr="00521C5A" w:rsidRDefault="00D859B0" w:rsidP="00D859B0">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2.3.1</w:t>
      </w:r>
      <w:r>
        <w:rPr>
          <w:rFonts w:ascii="Times New Roman" w:hAnsi="Times New Roman" w:cs="Times New Roman"/>
          <w:b/>
          <w:sz w:val="24"/>
          <w:szCs w:val="24"/>
        </w:rPr>
        <w:tab/>
      </w:r>
      <w:r w:rsidR="00FF3314" w:rsidRPr="00521C5A">
        <w:rPr>
          <w:rFonts w:ascii="Times New Roman" w:hAnsi="Times New Roman" w:cs="Times New Roman"/>
          <w:b/>
          <w:sz w:val="24"/>
          <w:szCs w:val="24"/>
        </w:rPr>
        <w:t>Тест для входного контроля</w:t>
      </w:r>
    </w:p>
    <w:p w14:paraId="650CAE57" w14:textId="77777777" w:rsidR="00D859B0" w:rsidRDefault="00D859B0" w:rsidP="00D859B0">
      <w:pPr>
        <w:suppressAutoHyphens/>
        <w:spacing w:after="0" w:line="240" w:lineRule="auto"/>
        <w:ind w:firstLine="709"/>
        <w:jc w:val="both"/>
        <w:rPr>
          <w:rFonts w:ascii="Times New Roman" w:hAnsi="Times New Roman" w:cs="Times New Roman"/>
          <w:sz w:val="24"/>
          <w:szCs w:val="24"/>
        </w:rPr>
      </w:pPr>
    </w:p>
    <w:p w14:paraId="4231709A" w14:textId="24AB91FF" w:rsidR="00FF3314" w:rsidRPr="00521C5A" w:rsidRDefault="00FF3314" w:rsidP="00D859B0">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 xml:space="preserve">Таблица </w:t>
      </w:r>
      <w:r w:rsidR="00E94DEE" w:rsidRPr="00521C5A">
        <w:rPr>
          <w:rFonts w:ascii="Times New Roman" w:hAnsi="Times New Roman" w:cs="Times New Roman"/>
          <w:sz w:val="24"/>
          <w:szCs w:val="24"/>
        </w:rPr>
        <w:t>12</w:t>
      </w:r>
      <w:r w:rsidRPr="00521C5A">
        <w:rPr>
          <w:rFonts w:ascii="Times New Roman" w:hAnsi="Times New Roman" w:cs="Times New Roman"/>
          <w:sz w:val="24"/>
          <w:szCs w:val="24"/>
        </w:rPr>
        <w:t xml:space="preserve"> – Перечень тестовых заданий, по которым проводится входной контроль знаний</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8160"/>
        <w:gridCol w:w="1687"/>
      </w:tblGrid>
      <w:tr w:rsidR="00AE681B" w:rsidRPr="00521C5A" w14:paraId="02ADF2EB" w14:textId="7335CE92" w:rsidTr="00AE681B">
        <w:trPr>
          <w:trHeight w:val="279"/>
        </w:trPr>
        <w:tc>
          <w:tcPr>
            <w:tcW w:w="5000" w:type="pct"/>
            <w:gridSpan w:val="3"/>
          </w:tcPr>
          <w:p w14:paraId="7242B990" w14:textId="2BA91F81" w:rsidR="00AE681B" w:rsidRPr="00404302" w:rsidRDefault="00AE681B" w:rsidP="00D859B0">
            <w:pPr>
              <w:suppressAutoHyphens/>
              <w:spacing w:after="0" w:line="240" w:lineRule="auto"/>
              <w:jc w:val="center"/>
              <w:rPr>
                <w:rFonts w:ascii="Times New Roman" w:hAnsi="Times New Roman" w:cs="Times New Roman"/>
                <w:sz w:val="20"/>
                <w:szCs w:val="20"/>
              </w:rPr>
            </w:pPr>
            <w:bookmarkStart w:id="2" w:name="_Hlk94338906"/>
            <w:r w:rsidRPr="00404302">
              <w:rPr>
                <w:rFonts w:ascii="Times New Roman" w:hAnsi="Times New Roman" w:cs="Times New Roman"/>
                <w:sz w:val="20"/>
                <w:szCs w:val="20"/>
              </w:rPr>
              <w:t>Оценочные средства</w:t>
            </w:r>
          </w:p>
        </w:tc>
      </w:tr>
      <w:tr w:rsidR="00AE681B" w:rsidRPr="00521C5A" w14:paraId="7C05A94C" w14:textId="04D5CA45" w:rsidTr="00AE681B">
        <w:trPr>
          <w:trHeight w:val="279"/>
        </w:trPr>
        <w:tc>
          <w:tcPr>
            <w:tcW w:w="226" w:type="pct"/>
          </w:tcPr>
          <w:p w14:paraId="664CD213" w14:textId="77777777" w:rsidR="00AE681B" w:rsidRPr="00404302" w:rsidRDefault="00AE681B" w:rsidP="000F135E">
            <w:pPr>
              <w:suppressAutoHyphens/>
              <w:spacing w:after="0" w:line="240" w:lineRule="auto"/>
              <w:jc w:val="both"/>
              <w:rPr>
                <w:rFonts w:ascii="Times New Roman" w:hAnsi="Times New Roman" w:cs="Times New Roman"/>
                <w:sz w:val="20"/>
                <w:szCs w:val="20"/>
              </w:rPr>
            </w:pPr>
            <w:r w:rsidRPr="00404302">
              <w:rPr>
                <w:rFonts w:ascii="Times New Roman" w:hAnsi="Times New Roman" w:cs="Times New Roman"/>
                <w:sz w:val="20"/>
                <w:szCs w:val="20"/>
              </w:rPr>
              <w:t>№</w:t>
            </w:r>
          </w:p>
        </w:tc>
        <w:tc>
          <w:tcPr>
            <w:tcW w:w="3956" w:type="pct"/>
          </w:tcPr>
          <w:p w14:paraId="2C23FF4B" w14:textId="77777777" w:rsidR="00AE681B" w:rsidRPr="00404302" w:rsidRDefault="00AE681B" w:rsidP="00D859B0">
            <w:pPr>
              <w:suppressAutoHyphens/>
              <w:spacing w:after="0" w:line="240" w:lineRule="auto"/>
              <w:jc w:val="center"/>
              <w:rPr>
                <w:rFonts w:ascii="Times New Roman" w:hAnsi="Times New Roman" w:cs="Times New Roman"/>
                <w:sz w:val="20"/>
                <w:szCs w:val="20"/>
              </w:rPr>
            </w:pPr>
            <w:r w:rsidRPr="00404302">
              <w:rPr>
                <w:rFonts w:ascii="Times New Roman" w:hAnsi="Times New Roman" w:cs="Times New Roman"/>
                <w:sz w:val="20"/>
                <w:szCs w:val="20"/>
              </w:rPr>
              <w:t>Формулировка вопроса / Варианты ответов</w:t>
            </w:r>
          </w:p>
        </w:tc>
        <w:tc>
          <w:tcPr>
            <w:tcW w:w="818" w:type="pct"/>
          </w:tcPr>
          <w:p w14:paraId="18BD5D69" w14:textId="4D709519" w:rsidR="00AE681B" w:rsidRPr="00404302" w:rsidRDefault="00AE681B" w:rsidP="00D859B0">
            <w:pPr>
              <w:suppressAutoHyphens/>
              <w:spacing w:after="0" w:line="240" w:lineRule="auto"/>
              <w:jc w:val="center"/>
              <w:rPr>
                <w:rFonts w:ascii="Times New Roman" w:hAnsi="Times New Roman" w:cs="Times New Roman"/>
                <w:sz w:val="20"/>
                <w:szCs w:val="20"/>
              </w:rPr>
            </w:pPr>
            <w:r w:rsidRPr="00EE1DF2">
              <w:rPr>
                <w:rFonts w:ascii="Times New Roman" w:hAnsi="Times New Roman" w:cs="Times New Roman"/>
                <w:iCs/>
                <w:sz w:val="20"/>
                <w:szCs w:val="20"/>
                <w:lang w:eastAsia="en-US"/>
              </w:rPr>
              <w:t>Ключ (признак) правильного ответа</w:t>
            </w:r>
          </w:p>
        </w:tc>
      </w:tr>
      <w:tr w:rsidR="00AE681B" w:rsidRPr="00521C5A" w14:paraId="3BCF50B4" w14:textId="33B53C4B" w:rsidTr="00AE681B">
        <w:tc>
          <w:tcPr>
            <w:tcW w:w="226" w:type="pct"/>
          </w:tcPr>
          <w:p w14:paraId="003CCCA3" w14:textId="77777777" w:rsidR="00AE681B" w:rsidRPr="00404302" w:rsidRDefault="00AE681B" w:rsidP="000F135E">
            <w:pPr>
              <w:suppressAutoHyphens/>
              <w:spacing w:after="0" w:line="240" w:lineRule="auto"/>
              <w:jc w:val="both"/>
              <w:rPr>
                <w:rFonts w:ascii="Times New Roman" w:hAnsi="Times New Roman" w:cs="Times New Roman"/>
                <w:sz w:val="20"/>
                <w:szCs w:val="20"/>
              </w:rPr>
            </w:pPr>
            <w:r w:rsidRPr="00404302">
              <w:rPr>
                <w:rFonts w:ascii="Times New Roman" w:hAnsi="Times New Roman" w:cs="Times New Roman"/>
                <w:sz w:val="20"/>
                <w:szCs w:val="20"/>
              </w:rPr>
              <w:t>1</w:t>
            </w:r>
          </w:p>
        </w:tc>
        <w:tc>
          <w:tcPr>
            <w:tcW w:w="3956" w:type="pct"/>
          </w:tcPr>
          <w:p w14:paraId="558DBAFB" w14:textId="3FC9E2DC" w:rsidR="00AE681B" w:rsidRPr="00404302" w:rsidRDefault="00AE681B" w:rsidP="000F135E">
            <w:pPr>
              <w:suppressAutoHyphens/>
              <w:spacing w:after="0" w:line="240" w:lineRule="auto"/>
              <w:jc w:val="both"/>
              <w:rPr>
                <w:rFonts w:ascii="Times New Roman" w:hAnsi="Times New Roman" w:cs="Times New Roman"/>
                <w:sz w:val="20"/>
                <w:szCs w:val="20"/>
              </w:rPr>
            </w:pPr>
            <w:r w:rsidRPr="00404302">
              <w:rPr>
                <w:rFonts w:ascii="Times New Roman" w:hAnsi="Times New Roman" w:cs="Times New Roman"/>
                <w:sz w:val="20"/>
                <w:szCs w:val="20"/>
              </w:rPr>
              <w:t xml:space="preserve">Поставка товаров для государственных или муниципальных нужд осуществляется на основе: </w:t>
            </w:r>
          </w:p>
          <w:p w14:paraId="283135C8" w14:textId="77777777" w:rsidR="00AE681B" w:rsidRPr="00404302" w:rsidRDefault="00AE681B" w:rsidP="000F135E">
            <w:pPr>
              <w:pStyle w:val="a5"/>
              <w:numPr>
                <w:ilvl w:val="0"/>
                <w:numId w:val="13"/>
              </w:numPr>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государственного или муниципального контракта на поставку товаров для государственных или муниципальных нужд, а также заключаемых в соответствии с ним договоров поставки товаров для государственных или муниципальных нужд.</w:t>
            </w:r>
          </w:p>
          <w:p w14:paraId="14649927" w14:textId="77777777" w:rsidR="00AE681B" w:rsidRPr="00404302" w:rsidRDefault="00AE681B" w:rsidP="000F135E">
            <w:pPr>
              <w:pStyle w:val="a5"/>
              <w:numPr>
                <w:ilvl w:val="0"/>
                <w:numId w:val="13"/>
              </w:numPr>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государственного или муниципального соглашения на поставку товаров для государственных или муниципальных нужд.</w:t>
            </w:r>
          </w:p>
          <w:p w14:paraId="3826992E" w14:textId="5BFB21F5" w:rsidR="00AE681B" w:rsidRPr="00AE681B" w:rsidRDefault="00AE681B" w:rsidP="00D859B0">
            <w:pPr>
              <w:pStyle w:val="a5"/>
              <w:numPr>
                <w:ilvl w:val="0"/>
                <w:numId w:val="13"/>
              </w:numPr>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 xml:space="preserve">государственного или муниципального договора на поставку товаров для </w:t>
            </w:r>
            <w:r w:rsidRPr="00404302">
              <w:rPr>
                <w:rFonts w:ascii="Times New Roman" w:hAnsi="Times New Roman" w:cs="Times New Roman"/>
                <w:sz w:val="20"/>
                <w:szCs w:val="20"/>
              </w:rPr>
              <w:lastRenderedPageBreak/>
              <w:t>государственных или муниципальных нужд.</w:t>
            </w:r>
          </w:p>
        </w:tc>
        <w:tc>
          <w:tcPr>
            <w:tcW w:w="818" w:type="pct"/>
          </w:tcPr>
          <w:p w14:paraId="4AD6D719" w14:textId="5C02BEBA" w:rsidR="00AE681B" w:rsidRPr="00404302" w:rsidRDefault="00181D07" w:rsidP="00AE681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1</w:t>
            </w:r>
          </w:p>
        </w:tc>
      </w:tr>
      <w:tr w:rsidR="00AE681B" w:rsidRPr="00521C5A" w14:paraId="55C835B2" w14:textId="2F06A95C" w:rsidTr="00AE681B">
        <w:tc>
          <w:tcPr>
            <w:tcW w:w="226" w:type="pct"/>
          </w:tcPr>
          <w:p w14:paraId="1B57DED0" w14:textId="77777777" w:rsidR="00AE681B" w:rsidRPr="00404302" w:rsidRDefault="00AE681B" w:rsidP="000F135E">
            <w:pPr>
              <w:suppressAutoHyphens/>
              <w:spacing w:after="0" w:line="240" w:lineRule="auto"/>
              <w:jc w:val="both"/>
              <w:rPr>
                <w:rFonts w:ascii="Times New Roman" w:hAnsi="Times New Roman" w:cs="Times New Roman"/>
                <w:sz w:val="20"/>
                <w:szCs w:val="20"/>
              </w:rPr>
            </w:pPr>
            <w:r w:rsidRPr="00404302">
              <w:rPr>
                <w:rFonts w:ascii="Times New Roman" w:hAnsi="Times New Roman" w:cs="Times New Roman"/>
                <w:sz w:val="20"/>
                <w:szCs w:val="20"/>
              </w:rPr>
              <w:t>2</w:t>
            </w:r>
          </w:p>
        </w:tc>
        <w:tc>
          <w:tcPr>
            <w:tcW w:w="3956" w:type="pct"/>
          </w:tcPr>
          <w:p w14:paraId="7E747C0F" w14:textId="6D67619B" w:rsidR="00AE681B" w:rsidRPr="00404302" w:rsidRDefault="00AE681B" w:rsidP="000F135E">
            <w:pPr>
              <w:pStyle w:val="a5"/>
              <w:suppressAutoHyphens/>
              <w:spacing w:after="0" w:line="240" w:lineRule="auto"/>
              <w:ind w:left="0"/>
              <w:jc w:val="both"/>
              <w:rPr>
                <w:rFonts w:ascii="Times New Roman" w:hAnsi="Times New Roman" w:cs="Times New Roman"/>
                <w:sz w:val="20"/>
                <w:szCs w:val="20"/>
              </w:rPr>
            </w:pPr>
            <w:r w:rsidRPr="00404302">
              <w:rPr>
                <w:rFonts w:ascii="Times New Roman" w:hAnsi="Times New Roman" w:cs="Times New Roman"/>
                <w:sz w:val="20"/>
                <w:szCs w:val="20"/>
              </w:rPr>
              <w:t xml:space="preserve">По государственному или муниципальному контракту на поставку товаров для государственных или муниципальных нужд поставщик (исполнитель) ________________ товары государственному или муниципальному заказчику либо по его указанию иному лицу, а государственный или муниципальный заказчик обязуется обеспечить оплату поставленных товаров. (Вставьте пропущенное, используя пробел). </w:t>
            </w:r>
          </w:p>
        </w:tc>
        <w:tc>
          <w:tcPr>
            <w:tcW w:w="818" w:type="pct"/>
          </w:tcPr>
          <w:p w14:paraId="2D9BE8A5" w14:textId="4E09586C" w:rsidR="00AE681B" w:rsidRPr="00404302" w:rsidRDefault="00181D07" w:rsidP="00AE681B">
            <w:pPr>
              <w:pStyle w:val="a5"/>
              <w:suppressAutoHyphens/>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передать</w:t>
            </w:r>
          </w:p>
        </w:tc>
      </w:tr>
      <w:tr w:rsidR="00AE681B" w:rsidRPr="00521C5A" w14:paraId="2B7F1D59" w14:textId="5138BA96" w:rsidTr="00AE681B">
        <w:tc>
          <w:tcPr>
            <w:tcW w:w="226" w:type="pct"/>
          </w:tcPr>
          <w:p w14:paraId="7CC0DD61" w14:textId="77777777" w:rsidR="00AE681B" w:rsidRPr="00404302" w:rsidRDefault="00AE681B" w:rsidP="000F135E">
            <w:pPr>
              <w:suppressAutoHyphens/>
              <w:spacing w:after="0" w:line="240" w:lineRule="auto"/>
              <w:jc w:val="both"/>
              <w:rPr>
                <w:rFonts w:ascii="Times New Roman" w:hAnsi="Times New Roman" w:cs="Times New Roman"/>
                <w:sz w:val="20"/>
                <w:szCs w:val="20"/>
              </w:rPr>
            </w:pPr>
            <w:r w:rsidRPr="00404302">
              <w:rPr>
                <w:rFonts w:ascii="Times New Roman" w:hAnsi="Times New Roman" w:cs="Times New Roman"/>
                <w:sz w:val="20"/>
                <w:szCs w:val="20"/>
              </w:rPr>
              <w:t>3</w:t>
            </w:r>
          </w:p>
        </w:tc>
        <w:tc>
          <w:tcPr>
            <w:tcW w:w="3956" w:type="pct"/>
          </w:tcPr>
          <w:p w14:paraId="6827E583" w14:textId="5D9CCEBF" w:rsidR="00AE681B" w:rsidRPr="00404302" w:rsidRDefault="00AE681B" w:rsidP="000F135E">
            <w:pPr>
              <w:pStyle w:val="a5"/>
              <w:suppressAutoHyphens/>
              <w:spacing w:after="0" w:line="240" w:lineRule="auto"/>
              <w:ind w:left="0"/>
              <w:jc w:val="both"/>
              <w:rPr>
                <w:rFonts w:ascii="Times New Roman" w:hAnsi="Times New Roman" w:cs="Times New Roman"/>
                <w:sz w:val="20"/>
                <w:szCs w:val="20"/>
              </w:rPr>
            </w:pPr>
            <w:r w:rsidRPr="00404302">
              <w:rPr>
                <w:rFonts w:ascii="Times New Roman" w:hAnsi="Times New Roman" w:cs="Times New Roman"/>
                <w:sz w:val="20"/>
                <w:szCs w:val="20"/>
              </w:rPr>
              <w:t xml:space="preserve">Государственный или муниципальный контракт заключается на основе </w:t>
            </w:r>
          </w:p>
          <w:p w14:paraId="63B44E66" w14:textId="4BB57F7E" w:rsidR="00AE681B" w:rsidRPr="00404302" w:rsidRDefault="00AE681B" w:rsidP="000F135E">
            <w:pPr>
              <w:pStyle w:val="a5"/>
              <w:numPr>
                <w:ilvl w:val="0"/>
                <w:numId w:val="14"/>
              </w:numPr>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поручения публичного органа.</w:t>
            </w:r>
          </w:p>
          <w:p w14:paraId="00C5FDE9" w14:textId="77777777" w:rsidR="00AE681B" w:rsidRPr="00404302" w:rsidRDefault="00AE681B" w:rsidP="000F135E">
            <w:pPr>
              <w:pStyle w:val="a5"/>
              <w:numPr>
                <w:ilvl w:val="0"/>
                <w:numId w:val="14"/>
              </w:numPr>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заказа на поставку товаров для государственных или муниципальных нужд.</w:t>
            </w:r>
          </w:p>
          <w:p w14:paraId="5FB12FAE" w14:textId="2FE593EC" w:rsidR="00AE681B" w:rsidRPr="00404302" w:rsidRDefault="00AE681B" w:rsidP="000F135E">
            <w:pPr>
              <w:pStyle w:val="a5"/>
              <w:numPr>
                <w:ilvl w:val="0"/>
                <w:numId w:val="14"/>
              </w:numPr>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распорядительного акта органа исполнительной власти.</w:t>
            </w:r>
          </w:p>
        </w:tc>
        <w:tc>
          <w:tcPr>
            <w:tcW w:w="818" w:type="pct"/>
          </w:tcPr>
          <w:p w14:paraId="085AF2A0" w14:textId="57921574" w:rsidR="00AE681B" w:rsidRPr="00404302" w:rsidRDefault="00181D07" w:rsidP="00AE681B">
            <w:pPr>
              <w:pStyle w:val="a5"/>
              <w:suppressAutoHyphens/>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w:t>
            </w:r>
          </w:p>
        </w:tc>
      </w:tr>
      <w:tr w:rsidR="00AE681B" w:rsidRPr="00521C5A" w14:paraId="68FD7FCC" w14:textId="241A8758" w:rsidTr="00AE681B">
        <w:tc>
          <w:tcPr>
            <w:tcW w:w="226" w:type="pct"/>
          </w:tcPr>
          <w:p w14:paraId="4695B1D4" w14:textId="77777777" w:rsidR="00AE681B" w:rsidRPr="00404302" w:rsidRDefault="00AE681B" w:rsidP="000F135E">
            <w:pPr>
              <w:suppressAutoHyphens/>
              <w:spacing w:after="0" w:line="240" w:lineRule="auto"/>
              <w:jc w:val="both"/>
              <w:rPr>
                <w:rFonts w:ascii="Times New Roman" w:hAnsi="Times New Roman" w:cs="Times New Roman"/>
                <w:sz w:val="20"/>
                <w:szCs w:val="20"/>
              </w:rPr>
            </w:pPr>
            <w:r w:rsidRPr="00404302">
              <w:rPr>
                <w:rFonts w:ascii="Times New Roman" w:hAnsi="Times New Roman" w:cs="Times New Roman"/>
                <w:sz w:val="20"/>
                <w:szCs w:val="20"/>
              </w:rPr>
              <w:t>4</w:t>
            </w:r>
          </w:p>
        </w:tc>
        <w:tc>
          <w:tcPr>
            <w:tcW w:w="3956" w:type="pct"/>
          </w:tcPr>
          <w:p w14:paraId="0C8367E0" w14:textId="77777777" w:rsidR="00AE681B" w:rsidRPr="00404302" w:rsidRDefault="00AE681B" w:rsidP="000F135E">
            <w:pPr>
              <w:pStyle w:val="a5"/>
              <w:suppressAutoHyphens/>
              <w:spacing w:after="0" w:line="240" w:lineRule="auto"/>
              <w:ind w:left="0"/>
              <w:jc w:val="both"/>
              <w:rPr>
                <w:rFonts w:ascii="Times New Roman" w:hAnsi="Times New Roman" w:cs="Times New Roman"/>
                <w:sz w:val="20"/>
                <w:szCs w:val="20"/>
              </w:rPr>
            </w:pPr>
            <w:r w:rsidRPr="00404302">
              <w:rPr>
                <w:rFonts w:ascii="Times New Roman" w:hAnsi="Times New Roman" w:cs="Times New Roman"/>
                <w:sz w:val="20"/>
                <w:szCs w:val="20"/>
              </w:rPr>
              <w:t xml:space="preserve">Проект государственного или муниципального контракта </w:t>
            </w:r>
          </w:p>
          <w:p w14:paraId="08D509AA" w14:textId="77777777" w:rsidR="00AE681B" w:rsidRPr="00404302" w:rsidRDefault="00AE681B" w:rsidP="000F135E">
            <w:pPr>
              <w:pStyle w:val="a5"/>
              <w:numPr>
                <w:ilvl w:val="0"/>
                <w:numId w:val="15"/>
              </w:numPr>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разрабатывается государственным или муниципальным заказчиком и направляется поставщику (исполнителю), если иное не предусмотрено соглашением между ними.</w:t>
            </w:r>
          </w:p>
          <w:p w14:paraId="67279C8D" w14:textId="77777777" w:rsidR="00AE681B" w:rsidRPr="00404302" w:rsidRDefault="00AE681B" w:rsidP="000F135E">
            <w:pPr>
              <w:pStyle w:val="a5"/>
              <w:numPr>
                <w:ilvl w:val="0"/>
                <w:numId w:val="15"/>
              </w:numPr>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разрабатывается органом публичной власти и направляется заказчику и поставщику.</w:t>
            </w:r>
          </w:p>
          <w:p w14:paraId="50019D54" w14:textId="454EFDDA" w:rsidR="00AE681B" w:rsidRPr="00404302" w:rsidRDefault="00AE681B" w:rsidP="000F135E">
            <w:pPr>
              <w:pStyle w:val="a5"/>
              <w:numPr>
                <w:ilvl w:val="0"/>
                <w:numId w:val="15"/>
              </w:numPr>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разрабатывается экспертным сообществом и направляется заказчику и поставщику.</w:t>
            </w:r>
          </w:p>
        </w:tc>
        <w:tc>
          <w:tcPr>
            <w:tcW w:w="818" w:type="pct"/>
          </w:tcPr>
          <w:p w14:paraId="28C6FCAF" w14:textId="1A4DE466" w:rsidR="00AE681B" w:rsidRPr="00404302" w:rsidRDefault="00181D07" w:rsidP="00AE681B">
            <w:pPr>
              <w:pStyle w:val="a5"/>
              <w:suppressAutoHyphens/>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w:t>
            </w:r>
          </w:p>
        </w:tc>
      </w:tr>
      <w:tr w:rsidR="00AE681B" w:rsidRPr="00521C5A" w14:paraId="486D5F6A" w14:textId="74D88483" w:rsidTr="00AE681B">
        <w:tc>
          <w:tcPr>
            <w:tcW w:w="226" w:type="pct"/>
          </w:tcPr>
          <w:p w14:paraId="601C9E9B" w14:textId="77777777" w:rsidR="00AE681B" w:rsidRPr="00404302" w:rsidRDefault="00AE681B" w:rsidP="000F135E">
            <w:pPr>
              <w:suppressAutoHyphens/>
              <w:spacing w:after="0" w:line="240" w:lineRule="auto"/>
              <w:jc w:val="both"/>
              <w:rPr>
                <w:rFonts w:ascii="Times New Roman" w:hAnsi="Times New Roman" w:cs="Times New Roman"/>
                <w:sz w:val="20"/>
                <w:szCs w:val="20"/>
              </w:rPr>
            </w:pPr>
            <w:r w:rsidRPr="00404302">
              <w:rPr>
                <w:rFonts w:ascii="Times New Roman" w:hAnsi="Times New Roman" w:cs="Times New Roman"/>
                <w:sz w:val="20"/>
                <w:szCs w:val="20"/>
              </w:rPr>
              <w:t>5</w:t>
            </w:r>
          </w:p>
        </w:tc>
        <w:tc>
          <w:tcPr>
            <w:tcW w:w="3956" w:type="pct"/>
          </w:tcPr>
          <w:p w14:paraId="5685E0A2" w14:textId="61E92090" w:rsidR="00AE681B" w:rsidRPr="00404302" w:rsidRDefault="00AE681B" w:rsidP="000F135E">
            <w:pPr>
              <w:pStyle w:val="a5"/>
              <w:shd w:val="clear" w:color="auto" w:fill="FFFFFF"/>
              <w:suppressAutoHyphens/>
              <w:spacing w:after="0" w:line="240" w:lineRule="auto"/>
              <w:ind w:left="0"/>
              <w:jc w:val="both"/>
              <w:rPr>
                <w:rFonts w:ascii="Times New Roman" w:hAnsi="Times New Roman" w:cs="Times New Roman"/>
                <w:sz w:val="20"/>
                <w:szCs w:val="20"/>
              </w:rPr>
            </w:pPr>
            <w:r w:rsidRPr="00404302">
              <w:rPr>
                <w:rFonts w:ascii="Times New Roman" w:hAnsi="Times New Roman" w:cs="Times New Roman"/>
                <w:sz w:val="20"/>
                <w:szCs w:val="20"/>
              </w:rPr>
              <w:t xml:space="preserve">В случае, когда государственный или муниципальный контракт заключается по результатам торгов на размещение заказа на поставку товаров для государственных или муниципальных нужд, государственный или муниципальный контракт должен быть заключен </w:t>
            </w:r>
          </w:p>
          <w:p w14:paraId="4793230E" w14:textId="01F7D63F" w:rsidR="00AE681B" w:rsidRPr="00404302" w:rsidRDefault="00AE681B" w:rsidP="000F135E">
            <w:pPr>
              <w:pStyle w:val="a5"/>
              <w:numPr>
                <w:ilvl w:val="0"/>
                <w:numId w:val="16"/>
              </w:numPr>
              <w:shd w:val="clear" w:color="auto" w:fill="FFFFFF"/>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не позднее тридцати дней со дня проведения торгов.</w:t>
            </w:r>
          </w:p>
          <w:p w14:paraId="67A5F764" w14:textId="77777777" w:rsidR="00AE681B" w:rsidRPr="00404302" w:rsidRDefault="00AE681B" w:rsidP="000F135E">
            <w:pPr>
              <w:pStyle w:val="a5"/>
              <w:numPr>
                <w:ilvl w:val="0"/>
                <w:numId w:val="16"/>
              </w:numPr>
              <w:shd w:val="clear" w:color="auto" w:fill="FFFFFF"/>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не позднее двадцати дней со дня проведения торгов.</w:t>
            </w:r>
          </w:p>
          <w:p w14:paraId="1E589C35" w14:textId="09EDA3E4" w:rsidR="00AE681B" w:rsidRPr="00404302" w:rsidRDefault="00AE681B" w:rsidP="000F135E">
            <w:pPr>
              <w:pStyle w:val="a5"/>
              <w:numPr>
                <w:ilvl w:val="0"/>
                <w:numId w:val="16"/>
              </w:numPr>
              <w:shd w:val="clear" w:color="auto" w:fill="FFFFFF"/>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не позднее четырнадцати дней со дня проведения торгов.</w:t>
            </w:r>
          </w:p>
        </w:tc>
        <w:tc>
          <w:tcPr>
            <w:tcW w:w="818" w:type="pct"/>
          </w:tcPr>
          <w:p w14:paraId="3160859C" w14:textId="393FEE0E" w:rsidR="00AE681B" w:rsidRPr="00404302" w:rsidRDefault="00181D07" w:rsidP="00AE681B">
            <w:pPr>
              <w:pStyle w:val="a5"/>
              <w:shd w:val="clear" w:color="auto" w:fill="FFFFFF"/>
              <w:suppressAutoHyphens/>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w:t>
            </w:r>
          </w:p>
        </w:tc>
      </w:tr>
      <w:tr w:rsidR="00AE681B" w:rsidRPr="00521C5A" w14:paraId="3D9850B7" w14:textId="5EF27A6D" w:rsidTr="00AE681B">
        <w:tc>
          <w:tcPr>
            <w:tcW w:w="226" w:type="pct"/>
          </w:tcPr>
          <w:p w14:paraId="26F24E42" w14:textId="77777777" w:rsidR="00AE681B" w:rsidRPr="00404302" w:rsidRDefault="00AE681B" w:rsidP="000F135E">
            <w:pPr>
              <w:suppressAutoHyphens/>
              <w:spacing w:after="0" w:line="240" w:lineRule="auto"/>
              <w:jc w:val="both"/>
              <w:rPr>
                <w:rFonts w:ascii="Times New Roman" w:hAnsi="Times New Roman" w:cs="Times New Roman"/>
                <w:sz w:val="20"/>
                <w:szCs w:val="20"/>
              </w:rPr>
            </w:pPr>
            <w:r w:rsidRPr="00404302">
              <w:rPr>
                <w:rFonts w:ascii="Times New Roman" w:hAnsi="Times New Roman" w:cs="Times New Roman"/>
                <w:sz w:val="20"/>
                <w:szCs w:val="20"/>
              </w:rPr>
              <w:t>6</w:t>
            </w:r>
          </w:p>
        </w:tc>
        <w:tc>
          <w:tcPr>
            <w:tcW w:w="3956" w:type="pct"/>
          </w:tcPr>
          <w:p w14:paraId="7DCC7779" w14:textId="77777777" w:rsidR="00AE681B" w:rsidRPr="00404302" w:rsidRDefault="00AE681B" w:rsidP="000F135E">
            <w:pPr>
              <w:pStyle w:val="a5"/>
              <w:shd w:val="clear" w:color="auto" w:fill="FFFFFF"/>
              <w:suppressAutoHyphens/>
              <w:spacing w:after="0" w:line="240" w:lineRule="auto"/>
              <w:ind w:left="0"/>
              <w:jc w:val="both"/>
              <w:rPr>
                <w:rFonts w:ascii="Times New Roman" w:hAnsi="Times New Roman" w:cs="Times New Roman"/>
                <w:sz w:val="20"/>
                <w:szCs w:val="20"/>
              </w:rPr>
            </w:pPr>
            <w:r w:rsidRPr="00404302">
              <w:rPr>
                <w:rFonts w:ascii="Times New Roman" w:hAnsi="Times New Roman" w:cs="Times New Roman"/>
                <w:sz w:val="20"/>
                <w:szCs w:val="20"/>
              </w:rPr>
              <w:t>Если сторона, для которой заключение государственного или муниципального контракта является обязательным, уклоняется от его заключения, другая сторона _________________ обратиться в суд с требованием о понуждении этой стороны заключить государственный или муниципальный контракт.</w:t>
            </w:r>
          </w:p>
          <w:p w14:paraId="02CBA710" w14:textId="77777777" w:rsidR="00AE681B" w:rsidRPr="00404302" w:rsidRDefault="00AE681B" w:rsidP="000F135E">
            <w:pPr>
              <w:pStyle w:val="a5"/>
              <w:numPr>
                <w:ilvl w:val="0"/>
                <w:numId w:val="17"/>
              </w:numPr>
              <w:shd w:val="clear" w:color="auto" w:fill="FFFFFF"/>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обязана</w:t>
            </w:r>
          </w:p>
          <w:p w14:paraId="3A98F4D4" w14:textId="77777777" w:rsidR="00AE681B" w:rsidRPr="00404302" w:rsidRDefault="00AE681B" w:rsidP="000F135E">
            <w:pPr>
              <w:pStyle w:val="a5"/>
              <w:numPr>
                <w:ilvl w:val="0"/>
                <w:numId w:val="17"/>
              </w:numPr>
              <w:shd w:val="clear" w:color="auto" w:fill="FFFFFF"/>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должна</w:t>
            </w:r>
          </w:p>
          <w:p w14:paraId="4124D8A7" w14:textId="12354B0D" w:rsidR="00AE681B" w:rsidRPr="00404302" w:rsidRDefault="00AE681B" w:rsidP="000F135E">
            <w:pPr>
              <w:pStyle w:val="a5"/>
              <w:numPr>
                <w:ilvl w:val="0"/>
                <w:numId w:val="17"/>
              </w:numPr>
              <w:shd w:val="clear" w:color="auto" w:fill="FFFFFF"/>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вправе</w:t>
            </w:r>
          </w:p>
        </w:tc>
        <w:tc>
          <w:tcPr>
            <w:tcW w:w="818" w:type="pct"/>
          </w:tcPr>
          <w:p w14:paraId="174F8FC0" w14:textId="649C501F" w:rsidR="00AE681B" w:rsidRPr="00404302" w:rsidRDefault="00181D07" w:rsidP="00AE681B">
            <w:pPr>
              <w:pStyle w:val="a5"/>
              <w:shd w:val="clear" w:color="auto" w:fill="FFFFFF"/>
              <w:suppressAutoHyphens/>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3</w:t>
            </w:r>
          </w:p>
        </w:tc>
      </w:tr>
      <w:tr w:rsidR="00AE681B" w:rsidRPr="00521C5A" w14:paraId="7F614E10" w14:textId="624A7EA8" w:rsidTr="00AE681B">
        <w:tc>
          <w:tcPr>
            <w:tcW w:w="226" w:type="pct"/>
          </w:tcPr>
          <w:p w14:paraId="175D525A" w14:textId="77777777" w:rsidR="00AE681B" w:rsidRPr="00404302" w:rsidRDefault="00AE681B" w:rsidP="000F135E">
            <w:pPr>
              <w:suppressAutoHyphens/>
              <w:spacing w:after="0" w:line="240" w:lineRule="auto"/>
              <w:jc w:val="both"/>
              <w:rPr>
                <w:rFonts w:ascii="Times New Roman" w:hAnsi="Times New Roman" w:cs="Times New Roman"/>
                <w:sz w:val="20"/>
                <w:szCs w:val="20"/>
              </w:rPr>
            </w:pPr>
            <w:r w:rsidRPr="00404302">
              <w:rPr>
                <w:rFonts w:ascii="Times New Roman" w:hAnsi="Times New Roman" w:cs="Times New Roman"/>
                <w:sz w:val="20"/>
                <w:szCs w:val="20"/>
              </w:rPr>
              <w:t>7</w:t>
            </w:r>
          </w:p>
        </w:tc>
        <w:tc>
          <w:tcPr>
            <w:tcW w:w="3956" w:type="pct"/>
          </w:tcPr>
          <w:p w14:paraId="3828D23E" w14:textId="77777777" w:rsidR="00AE681B" w:rsidRPr="00404302" w:rsidRDefault="00AE681B" w:rsidP="000F135E">
            <w:pPr>
              <w:pStyle w:val="a5"/>
              <w:suppressAutoHyphens/>
              <w:spacing w:after="0" w:line="240" w:lineRule="auto"/>
              <w:ind w:left="0"/>
              <w:jc w:val="both"/>
              <w:rPr>
                <w:rFonts w:ascii="Times New Roman" w:hAnsi="Times New Roman" w:cs="Times New Roman"/>
                <w:sz w:val="20"/>
                <w:szCs w:val="20"/>
              </w:rPr>
            </w:pPr>
            <w:r w:rsidRPr="00404302">
              <w:rPr>
                <w:rFonts w:ascii="Times New Roman" w:hAnsi="Times New Roman" w:cs="Times New Roman"/>
                <w:sz w:val="20"/>
                <w:szCs w:val="20"/>
              </w:rPr>
              <w:t>При оплате покупателем товаров по договору поставки товаров для государственных или муниципальных нужд государственный или муниципальный заказчик признается ________________ по этому обязательству покупателя</w:t>
            </w:r>
          </w:p>
          <w:p w14:paraId="2F9C7E24" w14:textId="77777777" w:rsidR="00AE681B" w:rsidRPr="00404302" w:rsidRDefault="00AE681B" w:rsidP="000F135E">
            <w:pPr>
              <w:pStyle w:val="a5"/>
              <w:numPr>
                <w:ilvl w:val="0"/>
                <w:numId w:val="18"/>
              </w:numPr>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поручителем</w:t>
            </w:r>
          </w:p>
          <w:p w14:paraId="54EF0D78" w14:textId="77777777" w:rsidR="00AE681B" w:rsidRPr="00404302" w:rsidRDefault="00AE681B" w:rsidP="000F135E">
            <w:pPr>
              <w:pStyle w:val="a5"/>
              <w:numPr>
                <w:ilvl w:val="0"/>
                <w:numId w:val="18"/>
              </w:numPr>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гарантом</w:t>
            </w:r>
          </w:p>
          <w:p w14:paraId="0AB93CE2" w14:textId="25F7B175" w:rsidR="00AE681B" w:rsidRPr="00404302" w:rsidRDefault="00AE681B" w:rsidP="000F135E">
            <w:pPr>
              <w:pStyle w:val="a5"/>
              <w:numPr>
                <w:ilvl w:val="0"/>
                <w:numId w:val="18"/>
              </w:numPr>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бенефициаром</w:t>
            </w:r>
          </w:p>
        </w:tc>
        <w:tc>
          <w:tcPr>
            <w:tcW w:w="818" w:type="pct"/>
          </w:tcPr>
          <w:p w14:paraId="5EE9DEED" w14:textId="5BBAA893" w:rsidR="00AE681B" w:rsidRPr="00404302" w:rsidRDefault="00181D07" w:rsidP="00AE681B">
            <w:pPr>
              <w:pStyle w:val="a5"/>
              <w:suppressAutoHyphens/>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w:t>
            </w:r>
          </w:p>
        </w:tc>
      </w:tr>
      <w:tr w:rsidR="00AE681B" w:rsidRPr="00521C5A" w14:paraId="6D86F671" w14:textId="4D1A1984" w:rsidTr="00AE681B">
        <w:tc>
          <w:tcPr>
            <w:tcW w:w="226" w:type="pct"/>
          </w:tcPr>
          <w:p w14:paraId="52FCC335" w14:textId="77777777" w:rsidR="00AE681B" w:rsidRPr="00404302" w:rsidRDefault="00AE681B" w:rsidP="000F135E">
            <w:pPr>
              <w:suppressAutoHyphens/>
              <w:spacing w:after="0" w:line="240" w:lineRule="auto"/>
              <w:jc w:val="both"/>
              <w:rPr>
                <w:rFonts w:ascii="Times New Roman" w:hAnsi="Times New Roman" w:cs="Times New Roman"/>
                <w:sz w:val="20"/>
                <w:szCs w:val="20"/>
              </w:rPr>
            </w:pPr>
            <w:r w:rsidRPr="00404302">
              <w:rPr>
                <w:rFonts w:ascii="Times New Roman" w:hAnsi="Times New Roman" w:cs="Times New Roman"/>
                <w:sz w:val="20"/>
                <w:szCs w:val="20"/>
              </w:rPr>
              <w:t>8</w:t>
            </w:r>
          </w:p>
        </w:tc>
        <w:tc>
          <w:tcPr>
            <w:tcW w:w="3956" w:type="pct"/>
          </w:tcPr>
          <w:p w14:paraId="0373F248" w14:textId="77777777" w:rsidR="00AE681B" w:rsidRPr="00404302" w:rsidRDefault="00AE681B" w:rsidP="000F135E">
            <w:pPr>
              <w:pStyle w:val="a5"/>
              <w:pBdr>
                <w:bottom w:val="single" w:sz="2" w:space="0" w:color="E4E4E4"/>
              </w:pBdr>
              <w:shd w:val="clear" w:color="auto" w:fill="FFFFFF"/>
              <w:suppressAutoHyphens/>
              <w:spacing w:after="0" w:line="240" w:lineRule="auto"/>
              <w:ind w:left="0"/>
              <w:jc w:val="both"/>
              <w:rPr>
                <w:rFonts w:ascii="Times New Roman" w:hAnsi="Times New Roman" w:cs="Times New Roman"/>
                <w:sz w:val="20"/>
                <w:szCs w:val="20"/>
              </w:rPr>
            </w:pPr>
            <w:r w:rsidRPr="00404302">
              <w:rPr>
                <w:rFonts w:ascii="Times New Roman" w:hAnsi="Times New Roman" w:cs="Times New Roman"/>
                <w:sz w:val="20"/>
                <w:szCs w:val="20"/>
              </w:rPr>
              <w:t>Государственный или муниципальный заказчик не позднее ____________ со дня получения уведомления поставщика (исполнителя) либо выдает извещение о прикреплении к нему другого покупателя, либо направляет поставщику (исполнителю) отгрузочную разнарядку с указанием получателя товаров, либо сообщает о своем согласии принять и оплатить товары.</w:t>
            </w:r>
          </w:p>
          <w:p w14:paraId="2A26E18B" w14:textId="77777777" w:rsidR="00AE681B" w:rsidRPr="00404302" w:rsidRDefault="00AE681B" w:rsidP="000F135E">
            <w:pPr>
              <w:pStyle w:val="a5"/>
              <w:numPr>
                <w:ilvl w:val="0"/>
                <w:numId w:val="19"/>
              </w:numPr>
              <w:pBdr>
                <w:bottom w:val="single" w:sz="2" w:space="0" w:color="E4E4E4"/>
              </w:pBdr>
              <w:shd w:val="clear" w:color="auto" w:fill="FFFFFF"/>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тридцати дней</w:t>
            </w:r>
          </w:p>
          <w:p w14:paraId="7425C43D" w14:textId="77777777" w:rsidR="00AE681B" w:rsidRPr="00404302" w:rsidRDefault="00AE681B" w:rsidP="000F135E">
            <w:pPr>
              <w:pStyle w:val="a5"/>
              <w:numPr>
                <w:ilvl w:val="0"/>
                <w:numId w:val="19"/>
              </w:numPr>
              <w:pBdr>
                <w:bottom w:val="single" w:sz="2" w:space="0" w:color="E4E4E4"/>
              </w:pBdr>
              <w:shd w:val="clear" w:color="auto" w:fill="FFFFFF"/>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двух месяцев</w:t>
            </w:r>
          </w:p>
          <w:p w14:paraId="471AE318" w14:textId="1CC118F3" w:rsidR="00AE681B" w:rsidRPr="00404302" w:rsidRDefault="00AE681B" w:rsidP="000F135E">
            <w:pPr>
              <w:pStyle w:val="a5"/>
              <w:numPr>
                <w:ilvl w:val="0"/>
                <w:numId w:val="19"/>
              </w:numPr>
              <w:pBdr>
                <w:bottom w:val="single" w:sz="2" w:space="0" w:color="E4E4E4"/>
              </w:pBdr>
              <w:shd w:val="clear" w:color="auto" w:fill="FFFFFF"/>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двадцати дней</w:t>
            </w:r>
          </w:p>
        </w:tc>
        <w:tc>
          <w:tcPr>
            <w:tcW w:w="818" w:type="pct"/>
          </w:tcPr>
          <w:p w14:paraId="7D51BA9C" w14:textId="22E1FE26" w:rsidR="00AE681B" w:rsidRPr="00404302" w:rsidRDefault="00181D07" w:rsidP="00AE681B">
            <w:pPr>
              <w:pStyle w:val="a5"/>
              <w:pBdr>
                <w:bottom w:val="single" w:sz="2" w:space="0" w:color="E4E4E4"/>
              </w:pBdr>
              <w:shd w:val="clear" w:color="auto" w:fill="FFFFFF"/>
              <w:suppressAutoHyphens/>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w:t>
            </w:r>
          </w:p>
        </w:tc>
      </w:tr>
      <w:tr w:rsidR="00AE681B" w:rsidRPr="00521C5A" w14:paraId="2C8A0318" w14:textId="4370F4D3" w:rsidTr="00AE681B">
        <w:tc>
          <w:tcPr>
            <w:tcW w:w="226" w:type="pct"/>
          </w:tcPr>
          <w:p w14:paraId="6DA94E60" w14:textId="77777777" w:rsidR="00AE681B" w:rsidRPr="00404302" w:rsidRDefault="00AE681B" w:rsidP="000F135E">
            <w:pPr>
              <w:suppressAutoHyphens/>
              <w:spacing w:after="0" w:line="240" w:lineRule="auto"/>
              <w:jc w:val="both"/>
              <w:rPr>
                <w:rFonts w:ascii="Times New Roman" w:hAnsi="Times New Roman" w:cs="Times New Roman"/>
                <w:sz w:val="20"/>
                <w:szCs w:val="20"/>
              </w:rPr>
            </w:pPr>
            <w:r w:rsidRPr="00404302">
              <w:rPr>
                <w:rFonts w:ascii="Times New Roman" w:hAnsi="Times New Roman" w:cs="Times New Roman"/>
                <w:sz w:val="20"/>
                <w:szCs w:val="20"/>
              </w:rPr>
              <w:t>9.</w:t>
            </w:r>
          </w:p>
        </w:tc>
        <w:tc>
          <w:tcPr>
            <w:tcW w:w="3956" w:type="pct"/>
          </w:tcPr>
          <w:p w14:paraId="5A271907" w14:textId="77777777" w:rsidR="00AE681B" w:rsidRPr="00404302" w:rsidRDefault="00AE681B" w:rsidP="000F135E">
            <w:pPr>
              <w:pStyle w:val="a5"/>
              <w:shd w:val="clear" w:color="auto" w:fill="FFFFFF"/>
              <w:suppressAutoHyphens/>
              <w:spacing w:after="0" w:line="240" w:lineRule="auto"/>
              <w:ind w:left="0"/>
              <w:jc w:val="both"/>
              <w:rPr>
                <w:rFonts w:ascii="Times New Roman" w:hAnsi="Times New Roman" w:cs="Times New Roman"/>
                <w:sz w:val="20"/>
                <w:szCs w:val="20"/>
              </w:rPr>
            </w:pPr>
            <w:r w:rsidRPr="00404302">
              <w:rPr>
                <w:rFonts w:ascii="Times New Roman" w:hAnsi="Times New Roman" w:cs="Times New Roman"/>
                <w:sz w:val="20"/>
                <w:szCs w:val="20"/>
              </w:rPr>
              <w:t>Форма договора поставки для государственных и муниципальных нужд</w:t>
            </w:r>
          </w:p>
          <w:p w14:paraId="699E75CD" w14:textId="77777777" w:rsidR="00AE681B" w:rsidRPr="00404302" w:rsidRDefault="00AE681B" w:rsidP="000F135E">
            <w:pPr>
              <w:pStyle w:val="a5"/>
              <w:numPr>
                <w:ilvl w:val="0"/>
                <w:numId w:val="20"/>
              </w:numPr>
              <w:shd w:val="clear" w:color="auto" w:fill="FFFFFF"/>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простая письменная</w:t>
            </w:r>
          </w:p>
          <w:p w14:paraId="2AC842CA" w14:textId="77777777" w:rsidR="00AE681B" w:rsidRPr="00404302" w:rsidRDefault="00AE681B" w:rsidP="000F135E">
            <w:pPr>
              <w:pStyle w:val="a5"/>
              <w:numPr>
                <w:ilvl w:val="0"/>
                <w:numId w:val="20"/>
              </w:numPr>
              <w:shd w:val="clear" w:color="auto" w:fill="FFFFFF"/>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нотариальная</w:t>
            </w:r>
          </w:p>
          <w:p w14:paraId="098E20B9" w14:textId="10BF4CF0" w:rsidR="00AE681B" w:rsidRPr="00404302" w:rsidRDefault="00AE681B" w:rsidP="000F135E">
            <w:pPr>
              <w:pStyle w:val="a5"/>
              <w:numPr>
                <w:ilvl w:val="0"/>
                <w:numId w:val="20"/>
              </w:numPr>
              <w:shd w:val="clear" w:color="auto" w:fill="FFFFFF"/>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устная или письменная по выбору сторон</w:t>
            </w:r>
          </w:p>
        </w:tc>
        <w:tc>
          <w:tcPr>
            <w:tcW w:w="818" w:type="pct"/>
          </w:tcPr>
          <w:p w14:paraId="5F6D09C2" w14:textId="52DFBD1D" w:rsidR="00AE681B" w:rsidRPr="00404302" w:rsidRDefault="00181D07" w:rsidP="00AE681B">
            <w:pPr>
              <w:pStyle w:val="a5"/>
              <w:shd w:val="clear" w:color="auto" w:fill="FFFFFF"/>
              <w:suppressAutoHyphens/>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w:t>
            </w:r>
          </w:p>
        </w:tc>
      </w:tr>
      <w:tr w:rsidR="00AE681B" w:rsidRPr="00521C5A" w14:paraId="71D6C29A" w14:textId="751C3FC6" w:rsidTr="00AE681B">
        <w:tc>
          <w:tcPr>
            <w:tcW w:w="226" w:type="pct"/>
          </w:tcPr>
          <w:p w14:paraId="45A577CD" w14:textId="77777777" w:rsidR="00AE681B" w:rsidRPr="00404302" w:rsidRDefault="00AE681B" w:rsidP="000F135E">
            <w:pPr>
              <w:suppressAutoHyphens/>
              <w:spacing w:after="0" w:line="240" w:lineRule="auto"/>
              <w:jc w:val="both"/>
              <w:rPr>
                <w:rFonts w:ascii="Times New Roman" w:hAnsi="Times New Roman" w:cs="Times New Roman"/>
                <w:sz w:val="20"/>
                <w:szCs w:val="20"/>
              </w:rPr>
            </w:pPr>
            <w:r w:rsidRPr="00404302">
              <w:rPr>
                <w:rFonts w:ascii="Times New Roman" w:hAnsi="Times New Roman" w:cs="Times New Roman"/>
                <w:sz w:val="20"/>
                <w:szCs w:val="20"/>
              </w:rPr>
              <w:t>10</w:t>
            </w:r>
          </w:p>
        </w:tc>
        <w:tc>
          <w:tcPr>
            <w:tcW w:w="3956" w:type="pct"/>
          </w:tcPr>
          <w:p w14:paraId="624AF2C3" w14:textId="77777777" w:rsidR="00AE681B" w:rsidRPr="00404302" w:rsidRDefault="00AE681B" w:rsidP="000F135E">
            <w:pPr>
              <w:suppressAutoHyphens/>
              <w:spacing w:after="0" w:line="240" w:lineRule="auto"/>
              <w:jc w:val="both"/>
              <w:rPr>
                <w:rFonts w:ascii="Times New Roman" w:hAnsi="Times New Roman" w:cs="Times New Roman"/>
                <w:sz w:val="20"/>
                <w:szCs w:val="20"/>
              </w:rPr>
            </w:pPr>
            <w:r w:rsidRPr="00404302">
              <w:rPr>
                <w:rFonts w:ascii="Times New Roman" w:hAnsi="Times New Roman" w:cs="Times New Roman"/>
                <w:sz w:val="20"/>
                <w:szCs w:val="20"/>
              </w:rPr>
              <w:t xml:space="preserve">Сторона, получившая проект государственного или муниципального контракта, </w:t>
            </w:r>
          </w:p>
          <w:p w14:paraId="48E24245" w14:textId="77777777" w:rsidR="00AE681B" w:rsidRPr="00404302" w:rsidRDefault="00AE681B" w:rsidP="000F135E">
            <w:pPr>
              <w:pStyle w:val="a5"/>
              <w:numPr>
                <w:ilvl w:val="0"/>
                <w:numId w:val="21"/>
              </w:numPr>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не позднее тридцатидневного срока подписывает его и возвращает один экземпляр государственного или муниципального контракта другой стороне, а при наличии разногласий по условиям государственного или муниципального контракта в этот же срок составляет протокол разногласий и направляет его вместе с подписанным государственным или муниципальным контрактом другой стороне либо уведомляет ее об отказе от заключения государственного или муниципального контракта.</w:t>
            </w:r>
          </w:p>
          <w:p w14:paraId="469A6B57" w14:textId="36E32668" w:rsidR="00AE681B" w:rsidRPr="00404302" w:rsidRDefault="00AE681B" w:rsidP="000F135E">
            <w:pPr>
              <w:pStyle w:val="a5"/>
              <w:numPr>
                <w:ilvl w:val="0"/>
                <w:numId w:val="21"/>
              </w:numPr>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не позднее двадцатидневного срока подписывает его и возвращает один экземпляр государственного или муниципального контракта другой стороне, а при наличии разногласий по условиям государственного или муниципального контракта в этот же срок составляет протокол разногласий и направляет его вместе с подписанным государственным или муниципальным контрактом другой стороне либо уведомляет ее об отказе от заключения государственного или муниципального контракта.</w:t>
            </w:r>
          </w:p>
          <w:p w14:paraId="30276191" w14:textId="18F7DD55" w:rsidR="00AE681B" w:rsidRPr="00AE681B" w:rsidRDefault="00AE681B" w:rsidP="00D859B0">
            <w:pPr>
              <w:pStyle w:val="a5"/>
              <w:numPr>
                <w:ilvl w:val="0"/>
                <w:numId w:val="21"/>
              </w:numPr>
              <w:suppressAutoHyphens/>
              <w:spacing w:after="0" w:line="240" w:lineRule="auto"/>
              <w:ind w:left="0" w:firstLine="0"/>
              <w:jc w:val="both"/>
              <w:rPr>
                <w:rFonts w:ascii="Times New Roman" w:hAnsi="Times New Roman" w:cs="Times New Roman"/>
                <w:sz w:val="20"/>
                <w:szCs w:val="20"/>
              </w:rPr>
            </w:pPr>
            <w:r w:rsidRPr="00404302">
              <w:rPr>
                <w:rFonts w:ascii="Times New Roman" w:hAnsi="Times New Roman" w:cs="Times New Roman"/>
                <w:sz w:val="20"/>
                <w:szCs w:val="20"/>
              </w:rPr>
              <w:t>не позднее десятидневного срока подписывает его и возвращает один экземпляр государственного или муниципального контракта другой стороне, а при наличии разногласий по условиям государственного или муниципального контракта в этот же срок составляет протокол разногласий и направляет его вместе с подписанным государственным или муниципальным контрактом другой стороне либо уведомляет ее об отказе от заключения государственного или муниципального контракта.</w:t>
            </w:r>
          </w:p>
        </w:tc>
        <w:tc>
          <w:tcPr>
            <w:tcW w:w="818" w:type="pct"/>
          </w:tcPr>
          <w:p w14:paraId="57C78923" w14:textId="6C66DC0C" w:rsidR="00AE681B" w:rsidRPr="00404302" w:rsidRDefault="00181D07" w:rsidP="00AE681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bl>
    <w:bookmarkEnd w:id="2"/>
    <w:p w14:paraId="31EFB591" w14:textId="1A2DC21C" w:rsidR="00FF3314" w:rsidRPr="00521C5A" w:rsidRDefault="00D859B0" w:rsidP="00D859B0">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lastRenderedPageBreak/>
        <w:t>2.3.2</w:t>
      </w:r>
      <w:r>
        <w:rPr>
          <w:rFonts w:ascii="Times New Roman" w:hAnsi="Times New Roman" w:cs="Times New Roman"/>
          <w:b/>
          <w:sz w:val="24"/>
          <w:szCs w:val="24"/>
        </w:rPr>
        <w:tab/>
      </w:r>
      <w:r w:rsidR="00FF3314" w:rsidRPr="00521C5A">
        <w:rPr>
          <w:rFonts w:ascii="Times New Roman" w:hAnsi="Times New Roman" w:cs="Times New Roman"/>
          <w:b/>
          <w:sz w:val="24"/>
          <w:szCs w:val="24"/>
        </w:rPr>
        <w:t xml:space="preserve">Тестовые задания для </w:t>
      </w:r>
      <w:r w:rsidR="00BE455E" w:rsidRPr="00521C5A">
        <w:rPr>
          <w:rFonts w:ascii="Times New Roman" w:hAnsi="Times New Roman" w:cs="Times New Roman"/>
          <w:b/>
          <w:sz w:val="24"/>
          <w:szCs w:val="24"/>
        </w:rPr>
        <w:t>промежуточной аттестации</w:t>
      </w:r>
    </w:p>
    <w:p w14:paraId="03520EEA" w14:textId="77777777" w:rsidR="00D859B0" w:rsidRDefault="00D859B0" w:rsidP="00D859B0">
      <w:pPr>
        <w:suppressAutoHyphens/>
        <w:spacing w:after="0" w:line="240" w:lineRule="auto"/>
        <w:ind w:firstLine="708"/>
        <w:jc w:val="both"/>
        <w:rPr>
          <w:rFonts w:ascii="Times New Roman" w:hAnsi="Times New Roman" w:cs="Times New Roman"/>
          <w:sz w:val="24"/>
          <w:szCs w:val="24"/>
        </w:rPr>
      </w:pPr>
    </w:p>
    <w:p w14:paraId="54154242" w14:textId="416CBB16" w:rsidR="00FF3314" w:rsidRPr="00521C5A" w:rsidRDefault="00E94DEE" w:rsidP="00D859B0">
      <w:pPr>
        <w:suppressAutoHyphens/>
        <w:spacing w:after="0" w:line="240" w:lineRule="auto"/>
        <w:ind w:firstLine="708"/>
        <w:jc w:val="both"/>
        <w:rPr>
          <w:rFonts w:ascii="Times New Roman" w:hAnsi="Times New Roman" w:cs="Times New Roman"/>
          <w:sz w:val="24"/>
          <w:szCs w:val="24"/>
        </w:rPr>
      </w:pPr>
      <w:r w:rsidRPr="00521C5A">
        <w:rPr>
          <w:rFonts w:ascii="Times New Roman" w:hAnsi="Times New Roman" w:cs="Times New Roman"/>
          <w:sz w:val="24"/>
          <w:szCs w:val="24"/>
        </w:rPr>
        <w:t>Таблица 13 – Перечень тестовых заданий, по которым проводится промежуточная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1024"/>
        <w:gridCol w:w="2633"/>
        <w:gridCol w:w="392"/>
        <w:gridCol w:w="3451"/>
        <w:gridCol w:w="1582"/>
      </w:tblGrid>
      <w:tr w:rsidR="00AE681B" w:rsidRPr="00D859B0" w14:paraId="062F05A3" w14:textId="38361F67" w:rsidTr="00181D07">
        <w:tc>
          <w:tcPr>
            <w:tcW w:w="643" w:type="pct"/>
            <w:vMerge w:val="restart"/>
            <w:tcBorders>
              <w:top w:val="single" w:sz="4" w:space="0" w:color="auto"/>
              <w:left w:val="single" w:sz="4" w:space="0" w:color="auto"/>
              <w:right w:val="single" w:sz="4" w:space="0" w:color="auto"/>
            </w:tcBorders>
            <w:hideMark/>
          </w:tcPr>
          <w:p w14:paraId="4782D79D" w14:textId="1E988D55" w:rsidR="00AE681B" w:rsidRPr="00D859B0" w:rsidRDefault="00AE681B" w:rsidP="00D859B0">
            <w:pPr>
              <w:tabs>
                <w:tab w:val="left" w:pos="-135"/>
              </w:tabs>
              <w:suppressAutoHyphens/>
              <w:spacing w:after="0" w:line="240" w:lineRule="auto"/>
              <w:jc w:val="center"/>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Код индикатора компетенции</w:t>
            </w:r>
          </w:p>
        </w:tc>
        <w:tc>
          <w:tcPr>
            <w:tcW w:w="491" w:type="pct"/>
            <w:vMerge w:val="restart"/>
            <w:tcBorders>
              <w:top w:val="single" w:sz="4" w:space="0" w:color="auto"/>
              <w:left w:val="single" w:sz="4" w:space="0" w:color="auto"/>
              <w:right w:val="single" w:sz="4" w:space="0" w:color="auto"/>
            </w:tcBorders>
          </w:tcPr>
          <w:p w14:paraId="7B8BA8CD" w14:textId="2B68F1EC" w:rsidR="00AE681B" w:rsidRPr="00D859B0"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 п/п</w:t>
            </w:r>
          </w:p>
        </w:tc>
        <w:tc>
          <w:tcPr>
            <w:tcW w:w="3866" w:type="pct"/>
            <w:gridSpan w:val="4"/>
            <w:tcBorders>
              <w:top w:val="single" w:sz="4" w:space="0" w:color="auto"/>
              <w:left w:val="single" w:sz="4" w:space="0" w:color="auto"/>
              <w:bottom w:val="single" w:sz="4" w:space="0" w:color="auto"/>
              <w:right w:val="single" w:sz="4" w:space="0" w:color="auto"/>
            </w:tcBorders>
            <w:hideMark/>
          </w:tcPr>
          <w:p w14:paraId="0F5F8E35" w14:textId="48A12778" w:rsidR="00AE681B" w:rsidRPr="00AE681B" w:rsidRDefault="00AE681B" w:rsidP="00AE681B">
            <w:pPr>
              <w:tabs>
                <w:tab w:val="left" w:pos="-135"/>
              </w:tabs>
              <w:suppressAutoHyphens/>
              <w:spacing w:after="0" w:line="240" w:lineRule="auto"/>
              <w:jc w:val="center"/>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Оценочные средства</w:t>
            </w:r>
          </w:p>
        </w:tc>
      </w:tr>
      <w:tr w:rsidR="00181D07" w:rsidRPr="00D859B0" w14:paraId="0225B442" w14:textId="77777777" w:rsidTr="00181D07">
        <w:trPr>
          <w:trHeight w:val="301"/>
        </w:trPr>
        <w:tc>
          <w:tcPr>
            <w:tcW w:w="643" w:type="pct"/>
            <w:vMerge/>
            <w:tcBorders>
              <w:left w:val="single" w:sz="4" w:space="0" w:color="auto"/>
              <w:right w:val="single" w:sz="4" w:space="0" w:color="auto"/>
            </w:tcBorders>
          </w:tcPr>
          <w:p w14:paraId="675A46AA" w14:textId="77777777" w:rsidR="00AE681B" w:rsidRPr="00AE681B" w:rsidRDefault="00AE681B" w:rsidP="00AE681B">
            <w:pPr>
              <w:suppressAutoHyphens/>
              <w:spacing w:after="0" w:line="240" w:lineRule="auto"/>
              <w:jc w:val="both"/>
              <w:rPr>
                <w:rFonts w:ascii="Times New Roman" w:hAnsi="Times New Roman" w:cs="Times New Roman"/>
                <w:sz w:val="20"/>
                <w:szCs w:val="20"/>
              </w:rPr>
            </w:pPr>
          </w:p>
        </w:tc>
        <w:tc>
          <w:tcPr>
            <w:tcW w:w="491" w:type="pct"/>
            <w:vMerge/>
            <w:tcBorders>
              <w:left w:val="single" w:sz="4" w:space="0" w:color="auto"/>
              <w:right w:val="single" w:sz="4" w:space="0" w:color="auto"/>
            </w:tcBorders>
          </w:tcPr>
          <w:p w14:paraId="0D55DEF9" w14:textId="538EE160" w:rsidR="00AE681B" w:rsidRPr="00AE681B"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p>
        </w:tc>
        <w:tc>
          <w:tcPr>
            <w:tcW w:w="1400" w:type="pct"/>
            <w:tcBorders>
              <w:top w:val="single" w:sz="4" w:space="0" w:color="auto"/>
              <w:left w:val="single" w:sz="4" w:space="0" w:color="auto"/>
              <w:right w:val="single" w:sz="4" w:space="0" w:color="auto"/>
            </w:tcBorders>
          </w:tcPr>
          <w:p w14:paraId="3257A98F" w14:textId="14A48EDC" w:rsidR="00AE681B" w:rsidRPr="00AE681B"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sidRPr="00EE1DF2">
              <w:rPr>
                <w:rFonts w:ascii="Times New Roman" w:hAnsi="Times New Roman" w:cs="Times New Roman"/>
                <w:iCs/>
                <w:sz w:val="20"/>
                <w:szCs w:val="20"/>
                <w:lang w:eastAsia="en-US"/>
              </w:rPr>
              <w:t>Формулировка вопроса</w:t>
            </w:r>
          </w:p>
        </w:tc>
        <w:tc>
          <w:tcPr>
            <w:tcW w:w="1844" w:type="pct"/>
            <w:gridSpan w:val="2"/>
            <w:tcBorders>
              <w:top w:val="single" w:sz="4" w:space="0" w:color="auto"/>
              <w:left w:val="single" w:sz="4" w:space="0" w:color="auto"/>
              <w:right w:val="single" w:sz="4" w:space="0" w:color="auto"/>
            </w:tcBorders>
          </w:tcPr>
          <w:p w14:paraId="6810A824" w14:textId="08095C9A" w:rsidR="00AE681B" w:rsidRPr="00AE681B"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sidRPr="00EE1DF2">
              <w:rPr>
                <w:rFonts w:ascii="Times New Roman" w:hAnsi="Times New Roman" w:cs="Times New Roman"/>
                <w:iCs/>
                <w:sz w:val="20"/>
                <w:szCs w:val="20"/>
                <w:lang w:eastAsia="en-US"/>
              </w:rPr>
              <w:t>Варианты ответов</w:t>
            </w:r>
          </w:p>
        </w:tc>
        <w:tc>
          <w:tcPr>
            <w:tcW w:w="621" w:type="pct"/>
            <w:tcBorders>
              <w:top w:val="single" w:sz="4" w:space="0" w:color="auto"/>
              <w:left w:val="single" w:sz="4" w:space="0" w:color="auto"/>
              <w:right w:val="single" w:sz="4" w:space="0" w:color="auto"/>
            </w:tcBorders>
          </w:tcPr>
          <w:p w14:paraId="620F5B12" w14:textId="6A3228C7" w:rsidR="00AE681B" w:rsidRPr="00AE681B" w:rsidRDefault="00AE681B" w:rsidP="00AE681B">
            <w:pPr>
              <w:tabs>
                <w:tab w:val="left" w:pos="-135"/>
              </w:tabs>
              <w:suppressAutoHyphens/>
              <w:spacing w:after="0" w:line="240" w:lineRule="auto"/>
              <w:jc w:val="center"/>
              <w:rPr>
                <w:rFonts w:ascii="Times New Roman" w:hAnsi="Times New Roman" w:cs="Times New Roman"/>
                <w:iCs/>
                <w:sz w:val="20"/>
                <w:szCs w:val="20"/>
                <w:lang w:eastAsia="en-US"/>
              </w:rPr>
            </w:pPr>
            <w:r w:rsidRPr="00EE1DF2">
              <w:rPr>
                <w:rFonts w:ascii="Times New Roman" w:hAnsi="Times New Roman" w:cs="Times New Roman"/>
                <w:iCs/>
                <w:sz w:val="20"/>
                <w:szCs w:val="20"/>
                <w:lang w:eastAsia="en-US"/>
              </w:rPr>
              <w:t>Ключ (признак) правильного ответа</w:t>
            </w:r>
          </w:p>
        </w:tc>
      </w:tr>
      <w:tr w:rsidR="00AE681B" w:rsidRPr="00D859B0" w14:paraId="3C00497C" w14:textId="77777777" w:rsidTr="00AE681B">
        <w:tc>
          <w:tcPr>
            <w:tcW w:w="5000" w:type="pct"/>
            <w:gridSpan w:val="6"/>
            <w:tcBorders>
              <w:top w:val="single" w:sz="8" w:space="0" w:color="000000"/>
              <w:left w:val="single" w:sz="8" w:space="0" w:color="000000"/>
              <w:right w:val="single" w:sz="8" w:space="0" w:color="000000"/>
            </w:tcBorders>
            <w:shd w:val="clear" w:color="000000" w:fill="FFFFFF"/>
          </w:tcPr>
          <w:p w14:paraId="59235853" w14:textId="28EC21B1" w:rsidR="00AE681B" w:rsidRPr="00AE681B" w:rsidRDefault="00AE681B" w:rsidP="00AE681B">
            <w:pPr>
              <w:suppressAutoHyphens/>
              <w:spacing w:after="0" w:line="240" w:lineRule="auto"/>
              <w:jc w:val="center"/>
              <w:rPr>
                <w:rFonts w:ascii="Times New Roman" w:hAnsi="Times New Roman" w:cs="Times New Roman"/>
                <w:sz w:val="20"/>
                <w:szCs w:val="20"/>
              </w:rPr>
            </w:pPr>
            <w:r w:rsidRPr="00D859B0">
              <w:rPr>
                <w:rFonts w:ascii="Times New Roman" w:hAnsi="Times New Roman" w:cs="Times New Roman"/>
                <w:sz w:val="20"/>
                <w:szCs w:val="20"/>
              </w:rPr>
              <w:t>Раздел 1. Общие принципы размещения заказов для государственных и муниципальных нужд.</w:t>
            </w:r>
          </w:p>
        </w:tc>
      </w:tr>
      <w:tr w:rsidR="00AE681B" w:rsidRPr="00D859B0" w14:paraId="0B371E6D" w14:textId="50C4AE29" w:rsidTr="00181D07">
        <w:trPr>
          <w:trHeight w:val="301"/>
        </w:trPr>
        <w:tc>
          <w:tcPr>
            <w:tcW w:w="643" w:type="pct"/>
            <w:vMerge w:val="restart"/>
            <w:tcBorders>
              <w:left w:val="single" w:sz="4" w:space="0" w:color="auto"/>
              <w:right w:val="single" w:sz="4" w:space="0" w:color="auto"/>
            </w:tcBorders>
          </w:tcPr>
          <w:p w14:paraId="6D8E5C21" w14:textId="167D3B26"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ПК-1.1</w:t>
            </w:r>
          </w:p>
          <w:p w14:paraId="33723E25" w14:textId="59F31F3C"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ПК-2.1</w:t>
            </w:r>
          </w:p>
        </w:tc>
        <w:tc>
          <w:tcPr>
            <w:tcW w:w="491" w:type="pct"/>
            <w:tcBorders>
              <w:left w:val="single" w:sz="4" w:space="0" w:color="auto"/>
              <w:right w:val="single" w:sz="4" w:space="0" w:color="auto"/>
            </w:tcBorders>
          </w:tcPr>
          <w:p w14:paraId="4BAF10D5" w14:textId="77777777" w:rsidR="00AE681B" w:rsidRPr="00D859B0" w:rsidRDefault="00AE681B" w:rsidP="00AE681B">
            <w:pPr>
              <w:pStyle w:val="a5"/>
              <w:numPr>
                <w:ilvl w:val="0"/>
                <w:numId w:val="6"/>
              </w:numPr>
              <w:tabs>
                <w:tab w:val="left" w:pos="-135"/>
              </w:tabs>
              <w:suppressAutoHyphens/>
              <w:spacing w:after="0" w:line="240" w:lineRule="auto"/>
              <w:ind w:left="0" w:firstLine="0"/>
              <w:jc w:val="both"/>
              <w:rPr>
                <w:rFonts w:ascii="Times New Roman" w:hAnsi="Times New Roman" w:cs="Times New Roman"/>
                <w:iCs/>
                <w:sz w:val="20"/>
                <w:szCs w:val="20"/>
                <w:lang w:eastAsia="en-US"/>
              </w:rPr>
            </w:pPr>
          </w:p>
        </w:tc>
        <w:tc>
          <w:tcPr>
            <w:tcW w:w="1400" w:type="pct"/>
            <w:tcBorders>
              <w:top w:val="single" w:sz="4" w:space="0" w:color="auto"/>
              <w:left w:val="single" w:sz="4" w:space="0" w:color="auto"/>
              <w:right w:val="single" w:sz="4" w:space="0" w:color="auto"/>
            </w:tcBorders>
          </w:tcPr>
          <w:p w14:paraId="40C6D627" w14:textId="5473BDC4" w:rsidR="00AE681B" w:rsidRPr="00D859B0"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Форма размещения заказов на поставку товаров, выполнение работ, оказание услуг для государственных или муниципальных нужд по заранее указанным в документации условиям и в оговоренные сроки. </w:t>
            </w:r>
            <w:proofErr w:type="gramStart"/>
            <w:r w:rsidRPr="00D859B0">
              <w:rPr>
                <w:rFonts w:ascii="Times New Roman" w:hAnsi="Times New Roman" w:cs="Times New Roman"/>
                <w:iCs/>
                <w:sz w:val="20"/>
                <w:szCs w:val="20"/>
                <w:lang w:eastAsia="en-US"/>
              </w:rPr>
              <w:t>-это</w:t>
            </w:r>
            <w:proofErr w:type="gramEnd"/>
          </w:p>
        </w:tc>
        <w:tc>
          <w:tcPr>
            <w:tcW w:w="1844" w:type="pct"/>
            <w:gridSpan w:val="2"/>
            <w:tcBorders>
              <w:top w:val="single" w:sz="4" w:space="0" w:color="auto"/>
              <w:left w:val="single" w:sz="4" w:space="0" w:color="auto"/>
              <w:right w:val="single" w:sz="4" w:space="0" w:color="auto"/>
            </w:tcBorders>
          </w:tcPr>
          <w:p w14:paraId="1DE33416" w14:textId="5E632094" w:rsidR="00AE681B" w:rsidRPr="00D859B0" w:rsidRDefault="00AE681B" w:rsidP="00AE681B">
            <w:pPr>
              <w:pStyle w:val="a5"/>
              <w:numPr>
                <w:ilvl w:val="0"/>
                <w:numId w:val="22"/>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Государственные/муниципальные закупки</w:t>
            </w:r>
          </w:p>
          <w:p w14:paraId="296C5BC0" w14:textId="708342E7" w:rsidR="00AE681B" w:rsidRPr="00D859B0" w:rsidRDefault="00AE681B" w:rsidP="00AE681B">
            <w:pPr>
              <w:pStyle w:val="a5"/>
              <w:numPr>
                <w:ilvl w:val="0"/>
                <w:numId w:val="22"/>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Государственные/муниципальные заказы</w:t>
            </w:r>
          </w:p>
          <w:p w14:paraId="2C27BAD4" w14:textId="7053A87D" w:rsidR="00AE681B" w:rsidRPr="00D859B0" w:rsidRDefault="00AE681B" w:rsidP="00AE681B">
            <w:pPr>
              <w:pStyle w:val="a5"/>
              <w:numPr>
                <w:ilvl w:val="0"/>
                <w:numId w:val="22"/>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Государственные/муниципальные контракты</w:t>
            </w:r>
          </w:p>
        </w:tc>
        <w:tc>
          <w:tcPr>
            <w:tcW w:w="621" w:type="pct"/>
            <w:tcBorders>
              <w:top w:val="single" w:sz="4" w:space="0" w:color="auto"/>
              <w:left w:val="single" w:sz="4" w:space="0" w:color="auto"/>
              <w:right w:val="single" w:sz="4" w:space="0" w:color="auto"/>
            </w:tcBorders>
          </w:tcPr>
          <w:p w14:paraId="245A3E2D" w14:textId="4114A262" w:rsidR="00AE681B" w:rsidRPr="00AE681B" w:rsidRDefault="00181D07" w:rsidP="00AE681B">
            <w:pPr>
              <w:tabs>
                <w:tab w:val="left" w:pos="0"/>
              </w:tabs>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AE681B" w:rsidRPr="00D859B0" w14:paraId="24D773E4" w14:textId="351011AD" w:rsidTr="00181D07">
        <w:trPr>
          <w:trHeight w:val="102"/>
        </w:trPr>
        <w:tc>
          <w:tcPr>
            <w:tcW w:w="643" w:type="pct"/>
            <w:vMerge/>
            <w:tcBorders>
              <w:left w:val="single" w:sz="4" w:space="0" w:color="auto"/>
              <w:right w:val="single" w:sz="4" w:space="0" w:color="auto"/>
            </w:tcBorders>
          </w:tcPr>
          <w:p w14:paraId="5C96F30B" w14:textId="77777777" w:rsidR="00AE681B" w:rsidRPr="00D859B0" w:rsidRDefault="00AE681B" w:rsidP="00AE681B">
            <w:pPr>
              <w:suppressAutoHyphens/>
              <w:spacing w:after="0" w:line="240" w:lineRule="auto"/>
              <w:jc w:val="both"/>
              <w:rPr>
                <w:rFonts w:ascii="Times New Roman" w:hAnsi="Times New Roman" w:cs="Times New Roman"/>
                <w:sz w:val="20"/>
                <w:szCs w:val="20"/>
              </w:rPr>
            </w:pPr>
          </w:p>
        </w:tc>
        <w:tc>
          <w:tcPr>
            <w:tcW w:w="491" w:type="pct"/>
            <w:tcBorders>
              <w:left w:val="single" w:sz="4" w:space="0" w:color="auto"/>
              <w:right w:val="single" w:sz="4" w:space="0" w:color="auto"/>
            </w:tcBorders>
          </w:tcPr>
          <w:p w14:paraId="3BB1ED51" w14:textId="77777777" w:rsidR="00AE681B" w:rsidRPr="00D859B0" w:rsidRDefault="00AE681B" w:rsidP="00AE681B">
            <w:pPr>
              <w:pStyle w:val="a5"/>
              <w:numPr>
                <w:ilvl w:val="0"/>
                <w:numId w:val="6"/>
              </w:numPr>
              <w:suppressAutoHyphens/>
              <w:spacing w:after="0" w:line="240" w:lineRule="auto"/>
              <w:ind w:left="0" w:firstLine="0"/>
              <w:jc w:val="both"/>
              <w:rPr>
                <w:rFonts w:ascii="Times New Roman" w:hAnsi="Times New Roman" w:cs="Times New Roman"/>
                <w:iCs/>
                <w:sz w:val="20"/>
                <w:szCs w:val="20"/>
                <w:lang w:eastAsia="en-US"/>
              </w:rPr>
            </w:pPr>
          </w:p>
        </w:tc>
        <w:tc>
          <w:tcPr>
            <w:tcW w:w="1400" w:type="pct"/>
            <w:tcBorders>
              <w:top w:val="single" w:sz="4" w:space="0" w:color="auto"/>
              <w:left w:val="single" w:sz="4" w:space="0" w:color="auto"/>
              <w:right w:val="single" w:sz="4" w:space="0" w:color="auto"/>
            </w:tcBorders>
          </w:tcPr>
          <w:p w14:paraId="25F6D6B9" w14:textId="7D068B24"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Один из конкурентных способов определения поставщика, который проводится на специальном сайте, а победителем становится тот, кто предложит наименьшую цену контракта </w:t>
            </w:r>
            <w:proofErr w:type="gramStart"/>
            <w:r w:rsidRPr="00D859B0">
              <w:rPr>
                <w:rFonts w:ascii="Times New Roman" w:hAnsi="Times New Roman" w:cs="Times New Roman"/>
                <w:iCs/>
                <w:sz w:val="20"/>
                <w:szCs w:val="20"/>
                <w:lang w:eastAsia="en-US"/>
              </w:rPr>
              <w:t>- это</w:t>
            </w:r>
            <w:proofErr w:type="gramEnd"/>
          </w:p>
        </w:tc>
        <w:tc>
          <w:tcPr>
            <w:tcW w:w="1844" w:type="pct"/>
            <w:gridSpan w:val="2"/>
            <w:tcBorders>
              <w:left w:val="single" w:sz="4" w:space="0" w:color="auto"/>
              <w:right w:val="single" w:sz="4" w:space="0" w:color="auto"/>
            </w:tcBorders>
          </w:tcPr>
          <w:p w14:paraId="0D4A70FA" w14:textId="317C9109" w:rsidR="00AE681B" w:rsidRPr="00D859B0" w:rsidRDefault="00AE681B" w:rsidP="00AE681B">
            <w:pPr>
              <w:pStyle w:val="a5"/>
              <w:numPr>
                <w:ilvl w:val="0"/>
                <w:numId w:val="23"/>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Электронный аукцион</w:t>
            </w:r>
          </w:p>
          <w:p w14:paraId="355730EA" w14:textId="049519F2" w:rsidR="00AE681B" w:rsidRPr="00D859B0" w:rsidRDefault="00AE681B" w:rsidP="00AE681B">
            <w:pPr>
              <w:pStyle w:val="a5"/>
              <w:numPr>
                <w:ilvl w:val="0"/>
                <w:numId w:val="23"/>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Электронный конкурс</w:t>
            </w:r>
          </w:p>
          <w:p w14:paraId="2CFA994A" w14:textId="621914FD" w:rsidR="00AE681B" w:rsidRPr="00D859B0" w:rsidRDefault="00AE681B" w:rsidP="00AE681B">
            <w:pPr>
              <w:pStyle w:val="a5"/>
              <w:numPr>
                <w:ilvl w:val="0"/>
                <w:numId w:val="23"/>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аукцион.</w:t>
            </w:r>
          </w:p>
        </w:tc>
        <w:tc>
          <w:tcPr>
            <w:tcW w:w="621" w:type="pct"/>
            <w:tcBorders>
              <w:left w:val="single" w:sz="4" w:space="0" w:color="auto"/>
              <w:right w:val="single" w:sz="4" w:space="0" w:color="auto"/>
            </w:tcBorders>
          </w:tcPr>
          <w:p w14:paraId="4482DEB5" w14:textId="4FA66457"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AE681B" w:rsidRPr="00D859B0" w14:paraId="01AAA26F" w14:textId="6BA69CD1" w:rsidTr="00181D07">
        <w:trPr>
          <w:trHeight w:val="102"/>
        </w:trPr>
        <w:tc>
          <w:tcPr>
            <w:tcW w:w="643" w:type="pct"/>
            <w:vMerge/>
            <w:tcBorders>
              <w:left w:val="single" w:sz="4" w:space="0" w:color="auto"/>
              <w:right w:val="single" w:sz="4" w:space="0" w:color="auto"/>
            </w:tcBorders>
          </w:tcPr>
          <w:p w14:paraId="54DB34E8" w14:textId="77777777" w:rsidR="00AE681B" w:rsidRPr="00D859B0" w:rsidRDefault="00AE681B" w:rsidP="00AE681B">
            <w:pPr>
              <w:suppressAutoHyphens/>
              <w:spacing w:after="0" w:line="240" w:lineRule="auto"/>
              <w:jc w:val="both"/>
              <w:rPr>
                <w:rFonts w:ascii="Times New Roman" w:hAnsi="Times New Roman" w:cs="Times New Roman"/>
                <w:sz w:val="20"/>
                <w:szCs w:val="20"/>
              </w:rPr>
            </w:pPr>
          </w:p>
        </w:tc>
        <w:tc>
          <w:tcPr>
            <w:tcW w:w="491" w:type="pct"/>
            <w:tcBorders>
              <w:left w:val="single" w:sz="4" w:space="0" w:color="auto"/>
              <w:right w:val="single" w:sz="4" w:space="0" w:color="auto"/>
            </w:tcBorders>
          </w:tcPr>
          <w:p w14:paraId="360064E7" w14:textId="77777777" w:rsidR="00AE681B" w:rsidRPr="00D859B0" w:rsidRDefault="00AE681B" w:rsidP="00AE681B">
            <w:pPr>
              <w:pStyle w:val="a5"/>
              <w:numPr>
                <w:ilvl w:val="0"/>
                <w:numId w:val="6"/>
              </w:numPr>
              <w:suppressAutoHyphens/>
              <w:spacing w:after="0" w:line="240" w:lineRule="auto"/>
              <w:ind w:left="0" w:firstLine="0"/>
              <w:jc w:val="both"/>
              <w:rPr>
                <w:rFonts w:ascii="Times New Roman" w:hAnsi="Times New Roman" w:cs="Times New Roman"/>
                <w:iCs/>
                <w:sz w:val="20"/>
                <w:szCs w:val="20"/>
                <w:lang w:eastAsia="en-US"/>
              </w:rPr>
            </w:pPr>
          </w:p>
        </w:tc>
        <w:tc>
          <w:tcPr>
            <w:tcW w:w="1400" w:type="pct"/>
            <w:tcBorders>
              <w:top w:val="single" w:sz="4" w:space="0" w:color="auto"/>
              <w:left w:val="single" w:sz="4" w:space="0" w:color="auto"/>
              <w:right w:val="single" w:sz="4" w:space="0" w:color="auto"/>
            </w:tcBorders>
          </w:tcPr>
          <w:p w14:paraId="0A31C14E" w14:textId="5D6834B0"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Закупка у единственного поставщика является </w:t>
            </w:r>
          </w:p>
          <w:p w14:paraId="78898364" w14:textId="56059892"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1844" w:type="pct"/>
            <w:gridSpan w:val="2"/>
            <w:tcBorders>
              <w:left w:val="single" w:sz="4" w:space="0" w:color="auto"/>
              <w:right w:val="single" w:sz="4" w:space="0" w:color="auto"/>
            </w:tcBorders>
          </w:tcPr>
          <w:p w14:paraId="451A4DC7" w14:textId="04C02557" w:rsidR="00AE681B" w:rsidRPr="00D859B0" w:rsidRDefault="00AE681B" w:rsidP="00AE681B">
            <w:pPr>
              <w:pStyle w:val="a5"/>
              <w:numPr>
                <w:ilvl w:val="0"/>
                <w:numId w:val="24"/>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конкурентным способом закупок</w:t>
            </w:r>
          </w:p>
          <w:p w14:paraId="3B0394D4" w14:textId="0FAF915C" w:rsidR="00AE681B" w:rsidRPr="00D859B0" w:rsidRDefault="00AE681B" w:rsidP="00AE681B">
            <w:pPr>
              <w:pStyle w:val="a5"/>
              <w:numPr>
                <w:ilvl w:val="0"/>
                <w:numId w:val="24"/>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неконкурентным способом закупок</w:t>
            </w:r>
          </w:p>
          <w:p w14:paraId="4E828EBC" w14:textId="502C15B9" w:rsidR="00AE681B" w:rsidRPr="00D859B0" w:rsidRDefault="00AE681B" w:rsidP="00AE681B">
            <w:pPr>
              <w:pStyle w:val="a5"/>
              <w:numPr>
                <w:ilvl w:val="0"/>
                <w:numId w:val="24"/>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электронной площадкой.</w:t>
            </w:r>
          </w:p>
        </w:tc>
        <w:tc>
          <w:tcPr>
            <w:tcW w:w="621" w:type="pct"/>
            <w:tcBorders>
              <w:left w:val="single" w:sz="4" w:space="0" w:color="auto"/>
              <w:right w:val="single" w:sz="4" w:space="0" w:color="auto"/>
            </w:tcBorders>
          </w:tcPr>
          <w:p w14:paraId="71DB00AC" w14:textId="3D64362C"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2</w:t>
            </w:r>
          </w:p>
        </w:tc>
      </w:tr>
      <w:tr w:rsidR="00AE681B" w:rsidRPr="00D859B0" w14:paraId="2F88A3A1" w14:textId="79B5C556" w:rsidTr="00181D07">
        <w:trPr>
          <w:trHeight w:val="102"/>
        </w:trPr>
        <w:tc>
          <w:tcPr>
            <w:tcW w:w="643" w:type="pct"/>
            <w:vMerge/>
            <w:tcBorders>
              <w:left w:val="single" w:sz="4" w:space="0" w:color="auto"/>
              <w:right w:val="single" w:sz="4" w:space="0" w:color="auto"/>
            </w:tcBorders>
          </w:tcPr>
          <w:p w14:paraId="0A263187" w14:textId="77777777" w:rsidR="00AE681B" w:rsidRPr="00D859B0" w:rsidRDefault="00AE681B" w:rsidP="00AE681B">
            <w:pPr>
              <w:suppressAutoHyphens/>
              <w:spacing w:after="0" w:line="240" w:lineRule="auto"/>
              <w:jc w:val="both"/>
              <w:rPr>
                <w:rFonts w:ascii="Times New Roman" w:hAnsi="Times New Roman" w:cs="Times New Roman"/>
                <w:sz w:val="20"/>
                <w:szCs w:val="20"/>
              </w:rPr>
            </w:pPr>
          </w:p>
        </w:tc>
        <w:tc>
          <w:tcPr>
            <w:tcW w:w="491" w:type="pct"/>
            <w:tcBorders>
              <w:left w:val="single" w:sz="4" w:space="0" w:color="auto"/>
              <w:right w:val="single" w:sz="4" w:space="0" w:color="auto"/>
            </w:tcBorders>
          </w:tcPr>
          <w:p w14:paraId="51C1D3D5" w14:textId="77777777" w:rsidR="00AE681B" w:rsidRPr="00D859B0" w:rsidRDefault="00AE681B" w:rsidP="00AE681B">
            <w:pPr>
              <w:pStyle w:val="a5"/>
              <w:numPr>
                <w:ilvl w:val="0"/>
                <w:numId w:val="6"/>
              </w:numPr>
              <w:suppressAutoHyphens/>
              <w:spacing w:after="0" w:line="240" w:lineRule="auto"/>
              <w:ind w:left="0" w:firstLine="0"/>
              <w:jc w:val="both"/>
              <w:rPr>
                <w:rFonts w:ascii="Times New Roman" w:hAnsi="Times New Roman" w:cs="Times New Roman"/>
                <w:iCs/>
                <w:sz w:val="20"/>
                <w:szCs w:val="20"/>
                <w:lang w:eastAsia="en-US"/>
              </w:rPr>
            </w:pPr>
          </w:p>
        </w:tc>
        <w:tc>
          <w:tcPr>
            <w:tcW w:w="1400" w:type="pct"/>
            <w:tcBorders>
              <w:top w:val="single" w:sz="4" w:space="0" w:color="auto"/>
              <w:left w:val="single" w:sz="4" w:space="0" w:color="auto"/>
              <w:right w:val="single" w:sz="4" w:space="0" w:color="auto"/>
            </w:tcBorders>
          </w:tcPr>
          <w:p w14:paraId="7646BA2B" w14:textId="296C390B"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Принципы открытости и прозрачности означают:</w:t>
            </w:r>
          </w:p>
        </w:tc>
        <w:tc>
          <w:tcPr>
            <w:tcW w:w="1844" w:type="pct"/>
            <w:gridSpan w:val="2"/>
            <w:tcBorders>
              <w:left w:val="single" w:sz="4" w:space="0" w:color="auto"/>
              <w:right w:val="single" w:sz="4" w:space="0" w:color="auto"/>
            </w:tcBorders>
          </w:tcPr>
          <w:p w14:paraId="7EABBE38" w14:textId="609DA462"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1)</w:t>
            </w:r>
            <w:r w:rsidRPr="00D859B0">
              <w:rPr>
                <w:rFonts w:ascii="Times New Roman" w:hAnsi="Times New Roman" w:cs="Times New Roman"/>
                <w:sz w:val="20"/>
                <w:szCs w:val="20"/>
              </w:rPr>
              <w:t xml:space="preserve"> </w:t>
            </w:r>
            <w:r w:rsidRPr="00D859B0">
              <w:rPr>
                <w:rFonts w:ascii="Times New Roman" w:hAnsi="Times New Roman" w:cs="Times New Roman"/>
                <w:iCs/>
                <w:sz w:val="20"/>
                <w:szCs w:val="20"/>
                <w:lang w:eastAsia="en-US"/>
              </w:rPr>
              <w:t>Контрактная система в сфере закупок направлена на создание равных условий для обеспечения конкуренции между участниками закупок. Любое заинтересованное лицо имеет возможность в соответствии с законодательством Российской Федерации и иными нормативными правовыми актами о контрактной системе в сфере закупок стать поставщиком (подрядчиком, исполнителем).</w:t>
            </w:r>
          </w:p>
          <w:p w14:paraId="7D9D10A9" w14:textId="1AB82490"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2) В Российской Федерации обеспечивается свободный и безвозмездный доступ к информации о контрактной системе в сфере закупок, в том числе ее размещения в единой информационной системе.</w:t>
            </w:r>
          </w:p>
          <w:p w14:paraId="12610850" w14:textId="6719E236"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3) Заказчики при планировании и осуществлении закупок должны исходить из приоритета обеспечения государственных и муниципальных нужд путем закупок инновационной и высокотехнологичной продукции.</w:t>
            </w:r>
          </w:p>
        </w:tc>
        <w:tc>
          <w:tcPr>
            <w:tcW w:w="621" w:type="pct"/>
            <w:tcBorders>
              <w:left w:val="single" w:sz="4" w:space="0" w:color="auto"/>
              <w:right w:val="single" w:sz="4" w:space="0" w:color="auto"/>
            </w:tcBorders>
          </w:tcPr>
          <w:p w14:paraId="4D606203" w14:textId="487F0449"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2</w:t>
            </w:r>
          </w:p>
        </w:tc>
      </w:tr>
      <w:tr w:rsidR="00AE681B" w:rsidRPr="00D859B0" w14:paraId="43E2D113" w14:textId="059CEAFB" w:rsidTr="00181D07">
        <w:trPr>
          <w:trHeight w:val="825"/>
        </w:trPr>
        <w:tc>
          <w:tcPr>
            <w:tcW w:w="643" w:type="pct"/>
            <w:vMerge/>
            <w:tcBorders>
              <w:left w:val="single" w:sz="4" w:space="0" w:color="auto"/>
              <w:right w:val="single" w:sz="4" w:space="0" w:color="auto"/>
            </w:tcBorders>
          </w:tcPr>
          <w:p w14:paraId="41C132EA" w14:textId="77777777" w:rsidR="00AE681B" w:rsidRPr="00D859B0" w:rsidRDefault="00AE681B" w:rsidP="00AE681B">
            <w:pPr>
              <w:suppressAutoHyphens/>
              <w:spacing w:after="0" w:line="240" w:lineRule="auto"/>
              <w:jc w:val="both"/>
              <w:rPr>
                <w:rFonts w:ascii="Times New Roman" w:hAnsi="Times New Roman" w:cs="Times New Roman"/>
                <w:sz w:val="20"/>
                <w:szCs w:val="20"/>
              </w:rPr>
            </w:pPr>
          </w:p>
        </w:tc>
        <w:tc>
          <w:tcPr>
            <w:tcW w:w="491" w:type="pct"/>
            <w:tcBorders>
              <w:left w:val="single" w:sz="4" w:space="0" w:color="auto"/>
              <w:right w:val="single" w:sz="4" w:space="0" w:color="auto"/>
            </w:tcBorders>
          </w:tcPr>
          <w:p w14:paraId="1BDE58AE" w14:textId="77777777" w:rsidR="00AE681B" w:rsidRPr="00D859B0" w:rsidRDefault="00AE681B" w:rsidP="00AE681B">
            <w:pPr>
              <w:pStyle w:val="a5"/>
              <w:numPr>
                <w:ilvl w:val="0"/>
                <w:numId w:val="6"/>
              </w:numPr>
              <w:suppressAutoHyphens/>
              <w:spacing w:after="0" w:line="240" w:lineRule="auto"/>
              <w:ind w:left="0" w:firstLine="0"/>
              <w:jc w:val="both"/>
              <w:rPr>
                <w:rFonts w:ascii="Times New Roman" w:hAnsi="Times New Roman" w:cs="Times New Roman"/>
                <w:iCs/>
                <w:sz w:val="20"/>
                <w:szCs w:val="20"/>
                <w:lang w:eastAsia="en-US"/>
              </w:rPr>
            </w:pPr>
          </w:p>
        </w:tc>
        <w:tc>
          <w:tcPr>
            <w:tcW w:w="1400" w:type="pct"/>
            <w:tcBorders>
              <w:top w:val="single" w:sz="4" w:space="0" w:color="auto"/>
              <w:left w:val="single" w:sz="4" w:space="0" w:color="auto"/>
              <w:right w:val="single" w:sz="4" w:space="0" w:color="auto"/>
            </w:tcBorders>
          </w:tcPr>
          <w:p w14:paraId="6F3A3DFD"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Контрактная система в сфере закупок основана на принципах:</w:t>
            </w:r>
          </w:p>
          <w:p w14:paraId="2BCB24BC" w14:textId="6C3283D9"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1844" w:type="pct"/>
            <w:gridSpan w:val="2"/>
            <w:tcBorders>
              <w:left w:val="single" w:sz="4" w:space="0" w:color="auto"/>
              <w:right w:val="single" w:sz="4" w:space="0" w:color="auto"/>
            </w:tcBorders>
          </w:tcPr>
          <w:p w14:paraId="623FF4A6" w14:textId="425E2E20" w:rsidR="00AE681B" w:rsidRPr="00D859B0" w:rsidRDefault="00AE681B" w:rsidP="00AE681B">
            <w:pPr>
              <w:pStyle w:val="a5"/>
              <w:numPr>
                <w:ilvl w:val="0"/>
                <w:numId w:val="27"/>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закрытости информации о контрактной системе в сфере закупок эффективности осуществления закупок.</w:t>
            </w:r>
          </w:p>
          <w:p w14:paraId="4A995D52" w14:textId="5EFA460C" w:rsidR="00AE681B" w:rsidRPr="00D859B0" w:rsidRDefault="00AE681B" w:rsidP="00AE681B">
            <w:pPr>
              <w:pStyle w:val="a5"/>
              <w:numPr>
                <w:ilvl w:val="0"/>
                <w:numId w:val="27"/>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открытости, прозрачности информации о контрактной системе в сфере закупок эффективности осуществления закупок.</w:t>
            </w:r>
          </w:p>
          <w:p w14:paraId="2B4CFF17" w14:textId="321C4D74" w:rsidR="00AE681B" w:rsidRPr="00D859B0" w:rsidRDefault="00AE681B" w:rsidP="00AE681B">
            <w:pPr>
              <w:pStyle w:val="a5"/>
              <w:numPr>
                <w:ilvl w:val="0"/>
                <w:numId w:val="27"/>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зависит от контрактов.</w:t>
            </w:r>
          </w:p>
        </w:tc>
        <w:tc>
          <w:tcPr>
            <w:tcW w:w="621" w:type="pct"/>
            <w:tcBorders>
              <w:left w:val="single" w:sz="4" w:space="0" w:color="auto"/>
              <w:right w:val="single" w:sz="4" w:space="0" w:color="auto"/>
            </w:tcBorders>
          </w:tcPr>
          <w:p w14:paraId="6FEF4326" w14:textId="4BD4373D"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2</w:t>
            </w:r>
          </w:p>
        </w:tc>
      </w:tr>
      <w:tr w:rsidR="00AE681B" w:rsidRPr="00D859B0" w14:paraId="2A686FA9" w14:textId="48EFE9D6" w:rsidTr="00181D07">
        <w:trPr>
          <w:trHeight w:val="560"/>
        </w:trPr>
        <w:tc>
          <w:tcPr>
            <w:tcW w:w="643" w:type="pct"/>
            <w:vMerge/>
            <w:tcBorders>
              <w:left w:val="single" w:sz="4" w:space="0" w:color="auto"/>
              <w:right w:val="single" w:sz="4" w:space="0" w:color="auto"/>
            </w:tcBorders>
          </w:tcPr>
          <w:p w14:paraId="0F5796BE" w14:textId="77777777" w:rsidR="00AE681B" w:rsidRPr="00D859B0" w:rsidRDefault="00AE681B" w:rsidP="00AE681B">
            <w:pPr>
              <w:suppressAutoHyphens/>
              <w:spacing w:after="0" w:line="240" w:lineRule="auto"/>
              <w:jc w:val="both"/>
              <w:rPr>
                <w:rFonts w:ascii="Times New Roman" w:hAnsi="Times New Roman" w:cs="Times New Roman"/>
                <w:sz w:val="20"/>
                <w:szCs w:val="20"/>
              </w:rPr>
            </w:pPr>
          </w:p>
        </w:tc>
        <w:tc>
          <w:tcPr>
            <w:tcW w:w="491" w:type="pct"/>
            <w:tcBorders>
              <w:left w:val="single" w:sz="4" w:space="0" w:color="auto"/>
              <w:right w:val="single" w:sz="4" w:space="0" w:color="auto"/>
            </w:tcBorders>
          </w:tcPr>
          <w:p w14:paraId="2E3E9E83" w14:textId="77777777" w:rsidR="00AE681B" w:rsidRPr="00D859B0" w:rsidRDefault="00AE681B" w:rsidP="00AE681B">
            <w:pPr>
              <w:pStyle w:val="a5"/>
              <w:numPr>
                <w:ilvl w:val="0"/>
                <w:numId w:val="6"/>
              </w:numPr>
              <w:suppressAutoHyphens/>
              <w:spacing w:after="0" w:line="240" w:lineRule="auto"/>
              <w:ind w:left="0" w:firstLine="0"/>
              <w:jc w:val="both"/>
              <w:rPr>
                <w:rFonts w:ascii="Times New Roman" w:hAnsi="Times New Roman" w:cs="Times New Roman"/>
                <w:iCs/>
                <w:sz w:val="20"/>
                <w:szCs w:val="20"/>
                <w:lang w:eastAsia="en-US"/>
              </w:rPr>
            </w:pPr>
          </w:p>
        </w:tc>
        <w:tc>
          <w:tcPr>
            <w:tcW w:w="1400" w:type="pct"/>
            <w:tcBorders>
              <w:left w:val="single" w:sz="4" w:space="0" w:color="auto"/>
              <w:right w:val="single" w:sz="4" w:space="0" w:color="auto"/>
            </w:tcBorders>
          </w:tcPr>
          <w:p w14:paraId="3353D6DD" w14:textId="316857BA"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Установленные нормативным правовым актом Правительства </w:t>
            </w:r>
            <w:r w:rsidRPr="00D859B0">
              <w:rPr>
                <w:rFonts w:ascii="Times New Roman" w:hAnsi="Times New Roman" w:cs="Times New Roman"/>
                <w:iCs/>
                <w:sz w:val="20"/>
                <w:szCs w:val="20"/>
                <w:lang w:eastAsia="en-US"/>
              </w:rPr>
              <w:lastRenderedPageBreak/>
              <w:t>Российской Федерации задания на поставки товаров, выполнение работ, оказание услуг для федеральных нужд в целях обеспечения обороны и безопасности Российской Федерации, а также поставки продукции в области военно-технического сотрудничества Российской Федерации с иностранными государствами в соответствии с международными обязательствами Российской Федерации - это</w:t>
            </w:r>
          </w:p>
        </w:tc>
        <w:tc>
          <w:tcPr>
            <w:tcW w:w="1844" w:type="pct"/>
            <w:gridSpan w:val="2"/>
            <w:tcBorders>
              <w:left w:val="single" w:sz="4" w:space="0" w:color="auto"/>
              <w:right w:val="single" w:sz="4" w:space="0" w:color="auto"/>
            </w:tcBorders>
          </w:tcPr>
          <w:p w14:paraId="1367B1FA" w14:textId="3C73EAD0" w:rsidR="00AE681B" w:rsidRPr="00D859B0" w:rsidRDefault="00AE681B" w:rsidP="00AE681B">
            <w:pPr>
              <w:pStyle w:val="a5"/>
              <w:numPr>
                <w:ilvl w:val="0"/>
                <w:numId w:val="56"/>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lastRenderedPageBreak/>
              <w:t>государственный оборонный контракт.</w:t>
            </w:r>
          </w:p>
          <w:p w14:paraId="683A4FC9" w14:textId="294E5086" w:rsidR="00AE681B" w:rsidRPr="00D859B0" w:rsidRDefault="00AE681B" w:rsidP="00AE681B">
            <w:pPr>
              <w:pStyle w:val="a5"/>
              <w:numPr>
                <w:ilvl w:val="0"/>
                <w:numId w:val="56"/>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государственный оборонный </w:t>
            </w:r>
            <w:r w:rsidRPr="00D859B0">
              <w:rPr>
                <w:rFonts w:ascii="Times New Roman" w:hAnsi="Times New Roman" w:cs="Times New Roman"/>
                <w:iCs/>
                <w:sz w:val="20"/>
                <w:szCs w:val="20"/>
                <w:lang w:eastAsia="en-US"/>
              </w:rPr>
              <w:lastRenderedPageBreak/>
              <w:t>заказ.</w:t>
            </w:r>
          </w:p>
          <w:p w14:paraId="3266BCDE" w14:textId="0DAFB8B9" w:rsidR="00AE681B" w:rsidRPr="00D859B0" w:rsidRDefault="00AE681B" w:rsidP="00AE681B">
            <w:pPr>
              <w:pStyle w:val="a5"/>
              <w:numPr>
                <w:ilvl w:val="0"/>
                <w:numId w:val="56"/>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заказ для государственных нужд.</w:t>
            </w:r>
          </w:p>
        </w:tc>
        <w:tc>
          <w:tcPr>
            <w:tcW w:w="621" w:type="pct"/>
            <w:tcBorders>
              <w:left w:val="single" w:sz="4" w:space="0" w:color="auto"/>
              <w:right w:val="single" w:sz="4" w:space="0" w:color="auto"/>
            </w:tcBorders>
          </w:tcPr>
          <w:p w14:paraId="36EA9946" w14:textId="27580D62"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lastRenderedPageBreak/>
              <w:t>2</w:t>
            </w:r>
          </w:p>
        </w:tc>
      </w:tr>
      <w:tr w:rsidR="00AE681B" w:rsidRPr="00D859B0" w14:paraId="498A4215" w14:textId="6106E6CC" w:rsidTr="00181D07">
        <w:trPr>
          <w:trHeight w:val="695"/>
        </w:trPr>
        <w:tc>
          <w:tcPr>
            <w:tcW w:w="643" w:type="pct"/>
            <w:vMerge/>
            <w:tcBorders>
              <w:left w:val="single" w:sz="4" w:space="0" w:color="auto"/>
              <w:right w:val="single" w:sz="4" w:space="0" w:color="auto"/>
            </w:tcBorders>
          </w:tcPr>
          <w:p w14:paraId="11DCD635" w14:textId="77777777" w:rsidR="00AE681B" w:rsidRPr="00D859B0" w:rsidRDefault="00AE681B" w:rsidP="00AE681B">
            <w:pPr>
              <w:suppressAutoHyphens/>
              <w:spacing w:after="0" w:line="240" w:lineRule="auto"/>
              <w:jc w:val="both"/>
              <w:rPr>
                <w:rFonts w:ascii="Times New Roman" w:hAnsi="Times New Roman" w:cs="Times New Roman"/>
                <w:sz w:val="20"/>
                <w:szCs w:val="20"/>
              </w:rPr>
            </w:pPr>
          </w:p>
        </w:tc>
        <w:tc>
          <w:tcPr>
            <w:tcW w:w="491" w:type="pct"/>
            <w:tcBorders>
              <w:left w:val="single" w:sz="4" w:space="0" w:color="auto"/>
              <w:right w:val="single" w:sz="4" w:space="0" w:color="auto"/>
            </w:tcBorders>
          </w:tcPr>
          <w:p w14:paraId="601268F2" w14:textId="77777777" w:rsidR="00AE681B" w:rsidRPr="00D859B0" w:rsidRDefault="00AE681B" w:rsidP="00AE681B">
            <w:pPr>
              <w:pStyle w:val="a5"/>
              <w:numPr>
                <w:ilvl w:val="0"/>
                <w:numId w:val="6"/>
              </w:numPr>
              <w:suppressAutoHyphens/>
              <w:spacing w:after="0" w:line="240" w:lineRule="auto"/>
              <w:ind w:left="0" w:firstLine="0"/>
              <w:jc w:val="both"/>
              <w:rPr>
                <w:rFonts w:ascii="Times New Roman" w:hAnsi="Times New Roman" w:cs="Times New Roman"/>
                <w:iCs/>
                <w:sz w:val="20"/>
                <w:szCs w:val="20"/>
                <w:lang w:eastAsia="en-US"/>
              </w:rPr>
            </w:pPr>
          </w:p>
        </w:tc>
        <w:tc>
          <w:tcPr>
            <w:tcW w:w="1400" w:type="pct"/>
            <w:tcBorders>
              <w:left w:val="single" w:sz="4" w:space="0" w:color="auto"/>
              <w:right w:val="single" w:sz="4" w:space="0" w:color="auto"/>
            </w:tcBorders>
          </w:tcPr>
          <w:p w14:paraId="3D5106DF" w14:textId="642A2F6B"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Государственный оборонный заказ утверждается</w:t>
            </w:r>
          </w:p>
        </w:tc>
        <w:tc>
          <w:tcPr>
            <w:tcW w:w="1844" w:type="pct"/>
            <w:gridSpan w:val="2"/>
            <w:tcBorders>
              <w:left w:val="single" w:sz="4" w:space="0" w:color="auto"/>
              <w:right w:val="single" w:sz="4" w:space="0" w:color="auto"/>
            </w:tcBorders>
          </w:tcPr>
          <w:p w14:paraId="16099AF1" w14:textId="77777777" w:rsidR="00AE681B" w:rsidRPr="00D859B0" w:rsidRDefault="00AE681B" w:rsidP="00AE681B">
            <w:pPr>
              <w:pStyle w:val="a5"/>
              <w:numPr>
                <w:ilvl w:val="0"/>
                <w:numId w:val="58"/>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Президентом Российской Федерации</w:t>
            </w:r>
          </w:p>
          <w:p w14:paraId="153950B0" w14:textId="77777777" w:rsidR="00AE681B" w:rsidRPr="00D859B0" w:rsidRDefault="00AE681B" w:rsidP="00AE681B">
            <w:pPr>
              <w:pStyle w:val="a5"/>
              <w:numPr>
                <w:ilvl w:val="0"/>
                <w:numId w:val="58"/>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Парламентом Российской Федерации</w:t>
            </w:r>
          </w:p>
          <w:p w14:paraId="6881759F" w14:textId="4C437128" w:rsidR="00AE681B" w:rsidRPr="00D859B0" w:rsidRDefault="00AE681B" w:rsidP="00AE681B">
            <w:pPr>
              <w:pStyle w:val="a5"/>
              <w:numPr>
                <w:ilvl w:val="0"/>
                <w:numId w:val="58"/>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Правительством Российской Федерации</w:t>
            </w:r>
          </w:p>
        </w:tc>
        <w:tc>
          <w:tcPr>
            <w:tcW w:w="621" w:type="pct"/>
            <w:tcBorders>
              <w:left w:val="single" w:sz="4" w:space="0" w:color="auto"/>
              <w:right w:val="single" w:sz="4" w:space="0" w:color="auto"/>
            </w:tcBorders>
          </w:tcPr>
          <w:p w14:paraId="60D10E2D" w14:textId="7806237E"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3</w:t>
            </w:r>
          </w:p>
        </w:tc>
      </w:tr>
      <w:tr w:rsidR="00181D07" w:rsidRPr="00D859B0" w14:paraId="42C5886F" w14:textId="4F19CE08" w:rsidTr="00181D07">
        <w:trPr>
          <w:trHeight w:val="135"/>
        </w:trPr>
        <w:tc>
          <w:tcPr>
            <w:tcW w:w="643" w:type="pct"/>
            <w:vMerge/>
            <w:tcBorders>
              <w:left w:val="single" w:sz="4" w:space="0" w:color="auto"/>
              <w:right w:val="single" w:sz="4" w:space="0" w:color="auto"/>
            </w:tcBorders>
          </w:tcPr>
          <w:p w14:paraId="008B1995" w14:textId="448BD032" w:rsidR="00AE681B" w:rsidRPr="00D859B0" w:rsidRDefault="00AE681B" w:rsidP="00AE681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491" w:type="pct"/>
            <w:vMerge w:val="restart"/>
            <w:tcBorders>
              <w:left w:val="single" w:sz="4" w:space="0" w:color="auto"/>
              <w:right w:val="single" w:sz="4" w:space="0" w:color="auto"/>
            </w:tcBorders>
          </w:tcPr>
          <w:p w14:paraId="1F8FF914" w14:textId="77777777" w:rsidR="00AE681B" w:rsidRPr="00D859B0" w:rsidRDefault="00AE681B" w:rsidP="00AE681B">
            <w:pPr>
              <w:pStyle w:val="a5"/>
              <w:numPr>
                <w:ilvl w:val="0"/>
                <w:numId w:val="6"/>
              </w:numPr>
              <w:tabs>
                <w:tab w:val="left" w:pos="-135"/>
              </w:tabs>
              <w:suppressAutoHyphens/>
              <w:spacing w:after="0" w:line="240" w:lineRule="auto"/>
              <w:ind w:left="0" w:firstLine="0"/>
              <w:jc w:val="both"/>
              <w:rPr>
                <w:rFonts w:ascii="Times New Roman" w:hAnsi="Times New Roman" w:cs="Times New Roman"/>
                <w:sz w:val="20"/>
                <w:szCs w:val="20"/>
              </w:rPr>
            </w:pPr>
          </w:p>
        </w:tc>
        <w:tc>
          <w:tcPr>
            <w:tcW w:w="3251" w:type="pct"/>
            <w:gridSpan w:val="3"/>
            <w:tcBorders>
              <w:top w:val="single" w:sz="4" w:space="0" w:color="auto"/>
              <w:left w:val="single" w:sz="4" w:space="0" w:color="auto"/>
              <w:bottom w:val="nil"/>
              <w:right w:val="single" w:sz="4" w:space="0" w:color="auto"/>
            </w:tcBorders>
          </w:tcPr>
          <w:p w14:paraId="2F6B4F14" w14:textId="4E716AFC" w:rsidR="00AE681B" w:rsidRPr="00D859B0"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Соотнесите понятие и содержание принципа контрактной системы для закупки товаров (работ, услуг) для государственных и муниципальных нужд (ФЗ-44)</w:t>
            </w:r>
          </w:p>
        </w:tc>
        <w:tc>
          <w:tcPr>
            <w:tcW w:w="615" w:type="pct"/>
            <w:tcBorders>
              <w:top w:val="single" w:sz="4" w:space="0" w:color="auto"/>
              <w:left w:val="single" w:sz="4" w:space="0" w:color="auto"/>
              <w:right w:val="single" w:sz="4" w:space="0" w:color="auto"/>
            </w:tcBorders>
          </w:tcPr>
          <w:p w14:paraId="2C01E226" w14:textId="77777777" w:rsidR="00AE681B" w:rsidRPr="00AE681B" w:rsidRDefault="00AE681B" w:rsidP="00AE681B">
            <w:pPr>
              <w:tabs>
                <w:tab w:val="left" w:pos="-135"/>
              </w:tabs>
              <w:suppressAutoHyphens/>
              <w:spacing w:after="0" w:line="240" w:lineRule="auto"/>
              <w:jc w:val="center"/>
              <w:rPr>
                <w:rFonts w:ascii="Times New Roman" w:hAnsi="Times New Roman" w:cs="Times New Roman"/>
                <w:iCs/>
                <w:sz w:val="20"/>
                <w:szCs w:val="20"/>
                <w:lang w:eastAsia="en-US"/>
              </w:rPr>
            </w:pPr>
          </w:p>
        </w:tc>
      </w:tr>
      <w:tr w:rsidR="00AE681B" w:rsidRPr="00D859B0" w14:paraId="11F967AA" w14:textId="5F4D8C17" w:rsidTr="00181D07">
        <w:trPr>
          <w:trHeight w:val="135"/>
        </w:trPr>
        <w:tc>
          <w:tcPr>
            <w:tcW w:w="643" w:type="pct"/>
            <w:vMerge/>
            <w:tcBorders>
              <w:left w:val="single" w:sz="4" w:space="0" w:color="auto"/>
              <w:right w:val="single" w:sz="4" w:space="0" w:color="auto"/>
            </w:tcBorders>
          </w:tcPr>
          <w:p w14:paraId="6B21AA69" w14:textId="77777777" w:rsidR="00AE681B" w:rsidRPr="00D859B0" w:rsidRDefault="00AE681B" w:rsidP="00AE681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491" w:type="pct"/>
            <w:vMerge/>
            <w:tcBorders>
              <w:left w:val="single" w:sz="4" w:space="0" w:color="auto"/>
              <w:right w:val="single" w:sz="4" w:space="0" w:color="auto"/>
            </w:tcBorders>
          </w:tcPr>
          <w:p w14:paraId="05937F40" w14:textId="77777777" w:rsidR="00AE681B" w:rsidRPr="00D859B0" w:rsidRDefault="00AE681B" w:rsidP="00AE681B">
            <w:pPr>
              <w:tabs>
                <w:tab w:val="left" w:pos="-135"/>
              </w:tabs>
              <w:suppressAutoHyphens/>
              <w:spacing w:after="0" w:line="240" w:lineRule="auto"/>
              <w:jc w:val="both"/>
              <w:rPr>
                <w:rFonts w:ascii="Times New Roman" w:hAnsi="Times New Roman" w:cs="Times New Roman"/>
                <w:sz w:val="20"/>
                <w:szCs w:val="20"/>
              </w:rPr>
            </w:pPr>
          </w:p>
        </w:tc>
        <w:tc>
          <w:tcPr>
            <w:tcW w:w="1400" w:type="pct"/>
            <w:tcBorders>
              <w:top w:val="single" w:sz="4" w:space="0" w:color="auto"/>
              <w:left w:val="single" w:sz="4" w:space="0" w:color="auto"/>
              <w:right w:val="single" w:sz="4" w:space="0" w:color="auto"/>
            </w:tcBorders>
          </w:tcPr>
          <w:p w14:paraId="57B37E56" w14:textId="18751ED6" w:rsidR="00AE681B" w:rsidRPr="00D859B0" w:rsidRDefault="00AE681B" w:rsidP="00AE681B">
            <w:pPr>
              <w:pStyle w:val="a5"/>
              <w:tabs>
                <w:tab w:val="left" w:pos="-135"/>
              </w:tabs>
              <w:suppressAutoHyphens/>
              <w:spacing w:after="0" w:line="240" w:lineRule="auto"/>
              <w:ind w:left="0"/>
              <w:jc w:val="both"/>
              <w:rPr>
                <w:rFonts w:ascii="Times New Roman" w:hAnsi="Times New Roman" w:cs="Times New Roman"/>
                <w:sz w:val="20"/>
                <w:szCs w:val="20"/>
              </w:rPr>
            </w:pPr>
            <w:r w:rsidRPr="00D859B0">
              <w:rPr>
                <w:rFonts w:ascii="Times New Roman" w:hAnsi="Times New Roman" w:cs="Times New Roman"/>
                <w:sz w:val="20"/>
                <w:szCs w:val="20"/>
              </w:rPr>
              <w:t>1)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которые предусмотрены международными договорами Российской Федерации.</w:t>
            </w:r>
          </w:p>
          <w:p w14:paraId="3F0B4823" w14:textId="66E39CE0" w:rsidR="00AE681B" w:rsidRPr="00D859B0" w:rsidRDefault="00AE681B" w:rsidP="00AE681B">
            <w:pPr>
              <w:pStyle w:val="a5"/>
              <w:tabs>
                <w:tab w:val="left" w:pos="-135"/>
              </w:tabs>
              <w:suppressAutoHyphens/>
              <w:spacing w:after="0" w:line="240" w:lineRule="auto"/>
              <w:ind w:left="0"/>
              <w:jc w:val="both"/>
              <w:rPr>
                <w:rFonts w:ascii="Times New Roman" w:hAnsi="Times New Roman" w:cs="Times New Roman"/>
                <w:sz w:val="20"/>
                <w:szCs w:val="20"/>
              </w:rPr>
            </w:pPr>
            <w:r w:rsidRPr="00D859B0">
              <w:rPr>
                <w:rFonts w:ascii="Times New Roman" w:hAnsi="Times New Roman" w:cs="Times New Roman"/>
                <w:sz w:val="20"/>
                <w:szCs w:val="20"/>
              </w:rPr>
              <w:t xml:space="preserve">2) Государственные органы, органы управления государственными внебюджетными фондами, муниципальные органы, казенные учреждения, иные юридические лица в случаях, установленных федеральным законом, при планировании и осуществлении закупок должны исходить из необходимости достижения заданных результатов </w:t>
            </w:r>
            <w:r w:rsidRPr="00D859B0">
              <w:rPr>
                <w:rFonts w:ascii="Times New Roman" w:hAnsi="Times New Roman" w:cs="Times New Roman"/>
                <w:sz w:val="20"/>
                <w:szCs w:val="20"/>
              </w:rPr>
              <w:lastRenderedPageBreak/>
              <w:t>обеспечения государственных и муниципальных нужд.</w:t>
            </w:r>
          </w:p>
          <w:p w14:paraId="06856C88" w14:textId="339B7142" w:rsidR="00AE681B" w:rsidRPr="00D859B0" w:rsidRDefault="00AE681B" w:rsidP="00AE681B">
            <w:pPr>
              <w:pStyle w:val="a5"/>
              <w:tabs>
                <w:tab w:val="left" w:pos="-135"/>
              </w:tabs>
              <w:suppressAutoHyphens/>
              <w:spacing w:after="0" w:line="240" w:lineRule="auto"/>
              <w:ind w:left="0"/>
              <w:jc w:val="both"/>
              <w:rPr>
                <w:rFonts w:ascii="Times New Roman" w:hAnsi="Times New Roman" w:cs="Times New Roman"/>
                <w:sz w:val="20"/>
                <w:szCs w:val="20"/>
              </w:rPr>
            </w:pPr>
            <w:r w:rsidRPr="00D859B0">
              <w:rPr>
                <w:rFonts w:ascii="Times New Roman" w:hAnsi="Times New Roman" w:cs="Times New Roman"/>
                <w:sz w:val="20"/>
                <w:szCs w:val="20"/>
              </w:rPr>
              <w:t>3) Контрактная система в сфере закупок основывается на единых принципах и подходах, предусмотренных настоящим Федеральным законом и позволяющих обеспечивать государственные и муниципальные нужды посредством планирования и осуществления закупок, их мониторинга, аудита в сфере закупок, а также контроля в сфере закупок.</w:t>
            </w:r>
          </w:p>
        </w:tc>
        <w:tc>
          <w:tcPr>
            <w:tcW w:w="1844" w:type="pct"/>
            <w:gridSpan w:val="2"/>
            <w:tcBorders>
              <w:left w:val="single" w:sz="4" w:space="0" w:color="auto"/>
              <w:right w:val="single" w:sz="4" w:space="0" w:color="auto"/>
            </w:tcBorders>
          </w:tcPr>
          <w:p w14:paraId="2AC7127D" w14:textId="66AC8668" w:rsidR="00AE681B" w:rsidRPr="00D859B0"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lastRenderedPageBreak/>
              <w:t>А)</w:t>
            </w:r>
            <w:r w:rsidRPr="00D859B0">
              <w:rPr>
                <w:rFonts w:ascii="Times New Roman" w:hAnsi="Times New Roman" w:cs="Times New Roman"/>
                <w:sz w:val="20"/>
                <w:szCs w:val="20"/>
              </w:rPr>
              <w:t xml:space="preserve"> </w:t>
            </w:r>
            <w:r w:rsidRPr="00D859B0">
              <w:rPr>
                <w:rFonts w:ascii="Times New Roman" w:hAnsi="Times New Roman" w:cs="Times New Roman"/>
                <w:iCs/>
                <w:sz w:val="20"/>
                <w:szCs w:val="20"/>
                <w:lang w:eastAsia="en-US"/>
              </w:rPr>
              <w:t>принцип ответственности за результативность обеспечения государственных и муниципальных нужд, эффективность осуществления закупок</w:t>
            </w:r>
          </w:p>
          <w:p w14:paraId="125E3C47" w14:textId="69BE559E" w:rsidR="00AE681B" w:rsidRPr="00D859B0"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Б) принцип единства контрактной системы в сфере закупок</w:t>
            </w:r>
          </w:p>
          <w:p w14:paraId="47A14C50" w14:textId="69C98B66" w:rsidR="00AE681B" w:rsidRPr="00D859B0"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В) принцип применения национального режима.</w:t>
            </w:r>
          </w:p>
        </w:tc>
        <w:tc>
          <w:tcPr>
            <w:tcW w:w="621" w:type="pct"/>
            <w:tcBorders>
              <w:left w:val="single" w:sz="4" w:space="0" w:color="auto"/>
              <w:right w:val="single" w:sz="4" w:space="0" w:color="auto"/>
            </w:tcBorders>
          </w:tcPr>
          <w:p w14:paraId="3D0448B7" w14:textId="7913FA55" w:rsidR="00AE681B" w:rsidRPr="00AE681B" w:rsidRDefault="00181D07" w:rsidP="00AE681B">
            <w:pPr>
              <w:tabs>
                <w:tab w:val="left" w:pos="-135"/>
              </w:tabs>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 В, 2 А, 3 Б</w:t>
            </w:r>
          </w:p>
        </w:tc>
      </w:tr>
      <w:tr w:rsidR="00181D07" w:rsidRPr="00D859B0" w14:paraId="2782AEDD" w14:textId="68665FB5" w:rsidTr="00181D07">
        <w:tc>
          <w:tcPr>
            <w:tcW w:w="5000" w:type="pct"/>
            <w:gridSpan w:val="6"/>
            <w:tcBorders>
              <w:top w:val="single" w:sz="4" w:space="0" w:color="auto"/>
              <w:left w:val="single" w:sz="4" w:space="0" w:color="auto"/>
              <w:bottom w:val="single" w:sz="4" w:space="0" w:color="auto"/>
              <w:right w:val="single" w:sz="4" w:space="0" w:color="auto"/>
            </w:tcBorders>
          </w:tcPr>
          <w:p w14:paraId="3A728AAE" w14:textId="11AC33F9" w:rsidR="00181D07" w:rsidRPr="00AE681B" w:rsidRDefault="00181D07" w:rsidP="00AE681B">
            <w:pPr>
              <w:suppressAutoHyphens/>
              <w:spacing w:after="0" w:line="240" w:lineRule="auto"/>
              <w:jc w:val="center"/>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Раздел 2. Нормативная правовая база размещения государственных и муниципальных заказов.</w:t>
            </w:r>
          </w:p>
        </w:tc>
      </w:tr>
      <w:tr w:rsidR="00AE681B" w:rsidRPr="00D859B0" w14:paraId="26E7188B" w14:textId="573F0C94" w:rsidTr="00181D07">
        <w:trPr>
          <w:trHeight w:val="165"/>
        </w:trPr>
        <w:tc>
          <w:tcPr>
            <w:tcW w:w="643" w:type="pct"/>
            <w:vMerge w:val="restart"/>
            <w:tcBorders>
              <w:left w:val="single" w:sz="4" w:space="0" w:color="auto"/>
              <w:right w:val="single" w:sz="4" w:space="0" w:color="auto"/>
            </w:tcBorders>
          </w:tcPr>
          <w:p w14:paraId="3A2646B6" w14:textId="237AF8E6"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ПК-1.1</w:t>
            </w:r>
          </w:p>
          <w:p w14:paraId="6F2D84AA" w14:textId="7C5AA652" w:rsidR="00AE681B" w:rsidRPr="00D859B0" w:rsidRDefault="00AE681B" w:rsidP="00AE681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sz w:val="20"/>
                <w:szCs w:val="20"/>
              </w:rPr>
              <w:t>ПК-2.1</w:t>
            </w:r>
          </w:p>
        </w:tc>
        <w:tc>
          <w:tcPr>
            <w:tcW w:w="491" w:type="pct"/>
            <w:tcBorders>
              <w:top w:val="single" w:sz="4" w:space="0" w:color="auto"/>
              <w:left w:val="single" w:sz="4" w:space="0" w:color="auto"/>
              <w:right w:val="single" w:sz="4" w:space="0" w:color="auto"/>
            </w:tcBorders>
          </w:tcPr>
          <w:p w14:paraId="072308A1" w14:textId="36F2A287" w:rsidR="00AE681B" w:rsidRPr="00D859B0" w:rsidRDefault="00AE681B" w:rsidP="00AE681B">
            <w:pPr>
              <w:pStyle w:val="a5"/>
              <w:numPr>
                <w:ilvl w:val="0"/>
                <w:numId w:val="6"/>
              </w:numPr>
              <w:tabs>
                <w:tab w:val="left" w:pos="-135"/>
              </w:tabs>
              <w:suppressAutoHyphens/>
              <w:spacing w:after="0" w:line="240" w:lineRule="auto"/>
              <w:ind w:left="0" w:firstLine="0"/>
              <w:jc w:val="both"/>
              <w:rPr>
                <w:rFonts w:ascii="Times New Roman" w:hAnsi="Times New Roman" w:cs="Times New Roman"/>
                <w:sz w:val="20"/>
                <w:szCs w:val="20"/>
              </w:rPr>
            </w:pPr>
          </w:p>
        </w:tc>
        <w:tc>
          <w:tcPr>
            <w:tcW w:w="1400" w:type="pct"/>
            <w:tcBorders>
              <w:top w:val="single" w:sz="4" w:space="0" w:color="auto"/>
              <w:left w:val="single" w:sz="4" w:space="0" w:color="auto"/>
              <w:right w:val="single" w:sz="4" w:space="0" w:color="auto"/>
            </w:tcBorders>
          </w:tcPr>
          <w:p w14:paraId="44DF01F4" w14:textId="5210E4C7" w:rsidR="00AE681B" w:rsidRPr="00D859B0" w:rsidRDefault="00AE681B" w:rsidP="00AE681B">
            <w:pPr>
              <w:suppressAutoHyphens/>
              <w:spacing w:line="240" w:lineRule="auto"/>
              <w:rPr>
                <w:rFonts w:ascii="Times New Roman" w:hAnsi="Times New Roman" w:cs="Times New Roman"/>
                <w:sz w:val="20"/>
                <w:szCs w:val="20"/>
              </w:rPr>
            </w:pPr>
            <w:r w:rsidRPr="00D859B0">
              <w:rPr>
                <w:rFonts w:ascii="Times New Roman" w:hAnsi="Times New Roman" w:cs="Times New Roman"/>
                <w:sz w:val="20"/>
                <w:szCs w:val="20"/>
              </w:rPr>
              <w:t xml:space="preserve">Отношения в сфере закупок (заказов) товаров (работ, услуг) для государственных и муниципальных нужд регламентированы, по общему правилу, </w:t>
            </w:r>
          </w:p>
          <w:p w14:paraId="4047699D" w14:textId="3D0D5E14" w:rsidR="00AE681B" w:rsidRPr="00D859B0" w:rsidRDefault="00AE681B" w:rsidP="00AE681B">
            <w:pPr>
              <w:tabs>
                <w:tab w:val="left" w:pos="-135"/>
              </w:tabs>
              <w:suppressAutoHyphens/>
              <w:spacing w:after="0" w:line="240" w:lineRule="auto"/>
              <w:jc w:val="both"/>
              <w:rPr>
                <w:rFonts w:ascii="Times New Roman" w:hAnsi="Times New Roman" w:cs="Times New Roman"/>
                <w:sz w:val="20"/>
                <w:szCs w:val="20"/>
              </w:rPr>
            </w:pPr>
          </w:p>
        </w:tc>
        <w:tc>
          <w:tcPr>
            <w:tcW w:w="1844" w:type="pct"/>
            <w:gridSpan w:val="2"/>
            <w:tcBorders>
              <w:top w:val="single" w:sz="4" w:space="0" w:color="auto"/>
              <w:left w:val="single" w:sz="4" w:space="0" w:color="auto"/>
              <w:right w:val="single" w:sz="4" w:space="0" w:color="auto"/>
            </w:tcBorders>
          </w:tcPr>
          <w:p w14:paraId="041B348E" w14:textId="6F56390E" w:rsidR="00AE681B" w:rsidRPr="00D859B0" w:rsidRDefault="00AE681B" w:rsidP="00AE681B">
            <w:pPr>
              <w:pStyle w:val="a5"/>
              <w:numPr>
                <w:ilvl w:val="0"/>
                <w:numId w:val="28"/>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14:paraId="7C4A6882" w14:textId="77777777" w:rsidR="00AE681B" w:rsidRPr="00D859B0" w:rsidRDefault="00AE681B" w:rsidP="00AE681B">
            <w:pPr>
              <w:pStyle w:val="a5"/>
              <w:numPr>
                <w:ilvl w:val="0"/>
                <w:numId w:val="28"/>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Федеральным законом от 21.07.2005 N 94-ФЗ «О размещении заказов на поставки товаров, выполнение работ, оказание услуг для государственных и муниципальных нужд».</w:t>
            </w:r>
          </w:p>
          <w:p w14:paraId="247E9356" w14:textId="61D7BAE3" w:rsidR="00AE681B" w:rsidRPr="00D859B0" w:rsidRDefault="00AE681B" w:rsidP="00AE681B">
            <w:pPr>
              <w:pStyle w:val="a5"/>
              <w:numPr>
                <w:ilvl w:val="0"/>
                <w:numId w:val="28"/>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Гражданским кодексом Российской Федерации.</w:t>
            </w:r>
          </w:p>
        </w:tc>
        <w:tc>
          <w:tcPr>
            <w:tcW w:w="621" w:type="pct"/>
            <w:tcBorders>
              <w:top w:val="single" w:sz="4" w:space="0" w:color="auto"/>
              <w:left w:val="single" w:sz="4" w:space="0" w:color="auto"/>
              <w:right w:val="single" w:sz="4" w:space="0" w:color="auto"/>
            </w:tcBorders>
          </w:tcPr>
          <w:p w14:paraId="28D25BAA" w14:textId="16529101" w:rsidR="00AE681B" w:rsidRPr="00AE681B" w:rsidRDefault="00181D07" w:rsidP="00AE681B">
            <w:pPr>
              <w:tabs>
                <w:tab w:val="left" w:pos="-135"/>
              </w:tabs>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AE681B" w:rsidRPr="00D859B0" w14:paraId="3152AFA3" w14:textId="291350B1" w:rsidTr="00181D07">
        <w:trPr>
          <w:trHeight w:val="165"/>
        </w:trPr>
        <w:tc>
          <w:tcPr>
            <w:tcW w:w="643" w:type="pct"/>
            <w:vMerge/>
            <w:tcBorders>
              <w:left w:val="single" w:sz="4" w:space="0" w:color="auto"/>
              <w:right w:val="single" w:sz="4" w:space="0" w:color="auto"/>
            </w:tcBorders>
          </w:tcPr>
          <w:p w14:paraId="77C4C2A7" w14:textId="77777777" w:rsidR="00AE681B" w:rsidRPr="00D859B0" w:rsidRDefault="00AE681B" w:rsidP="00AE681B">
            <w:pPr>
              <w:suppressAutoHyphens/>
              <w:spacing w:after="0" w:line="240" w:lineRule="auto"/>
              <w:jc w:val="both"/>
              <w:rPr>
                <w:rFonts w:ascii="Times New Roman" w:hAnsi="Times New Roman" w:cs="Times New Roman"/>
                <w:sz w:val="20"/>
                <w:szCs w:val="20"/>
              </w:rPr>
            </w:pPr>
          </w:p>
        </w:tc>
        <w:tc>
          <w:tcPr>
            <w:tcW w:w="491" w:type="pct"/>
            <w:tcBorders>
              <w:top w:val="single" w:sz="4" w:space="0" w:color="auto"/>
              <w:left w:val="single" w:sz="4" w:space="0" w:color="auto"/>
              <w:right w:val="single" w:sz="4" w:space="0" w:color="auto"/>
            </w:tcBorders>
          </w:tcPr>
          <w:p w14:paraId="526C85F7" w14:textId="77777777" w:rsidR="00AE681B" w:rsidRPr="00D859B0" w:rsidRDefault="00AE681B" w:rsidP="00AE681B">
            <w:pPr>
              <w:pStyle w:val="a5"/>
              <w:numPr>
                <w:ilvl w:val="0"/>
                <w:numId w:val="6"/>
              </w:numPr>
              <w:tabs>
                <w:tab w:val="left" w:pos="-135"/>
              </w:tabs>
              <w:suppressAutoHyphens/>
              <w:spacing w:after="0" w:line="240" w:lineRule="auto"/>
              <w:ind w:left="0" w:firstLine="0"/>
              <w:jc w:val="both"/>
              <w:rPr>
                <w:rFonts w:ascii="Times New Roman" w:hAnsi="Times New Roman" w:cs="Times New Roman"/>
                <w:sz w:val="20"/>
                <w:szCs w:val="20"/>
              </w:rPr>
            </w:pPr>
          </w:p>
        </w:tc>
        <w:tc>
          <w:tcPr>
            <w:tcW w:w="1400" w:type="pct"/>
            <w:tcBorders>
              <w:top w:val="single" w:sz="4" w:space="0" w:color="auto"/>
              <w:left w:val="single" w:sz="4" w:space="0" w:color="auto"/>
              <w:right w:val="single" w:sz="4" w:space="0" w:color="auto"/>
            </w:tcBorders>
          </w:tcPr>
          <w:p w14:paraId="0E6B2889" w14:textId="77777777" w:rsidR="00AE681B" w:rsidRDefault="00AE681B" w:rsidP="00AE681B">
            <w:pPr>
              <w:suppressAutoHyphens/>
              <w:spacing w:line="240" w:lineRule="auto"/>
              <w:rPr>
                <w:rFonts w:ascii="Times New Roman" w:hAnsi="Times New Roman" w:cs="Times New Roman"/>
                <w:sz w:val="20"/>
                <w:szCs w:val="20"/>
              </w:rPr>
            </w:pPr>
            <w:r w:rsidRPr="00D859B0">
              <w:rPr>
                <w:rFonts w:ascii="Times New Roman" w:hAnsi="Times New Roman" w:cs="Times New Roman"/>
                <w:sz w:val="20"/>
                <w:szCs w:val="20"/>
              </w:rPr>
              <w:t xml:space="preserve">Федеральный закон от 05.04.2013 N 44-ФЗ «О контрактной системе в сфере закупок товаров, работ, услуг для обеспечения государственных и муниципальных нужд» НЕ применяется </w:t>
            </w:r>
          </w:p>
          <w:p w14:paraId="2E01FDA0" w14:textId="77777777" w:rsidR="00FD4BA7" w:rsidRDefault="00FD4BA7" w:rsidP="00AE681B">
            <w:pPr>
              <w:suppressAutoHyphens/>
              <w:spacing w:line="240" w:lineRule="auto"/>
              <w:rPr>
                <w:rFonts w:ascii="Times New Roman" w:hAnsi="Times New Roman" w:cs="Times New Roman"/>
                <w:sz w:val="20"/>
                <w:szCs w:val="20"/>
              </w:rPr>
            </w:pPr>
          </w:p>
          <w:p w14:paraId="43D08A0A" w14:textId="77777777" w:rsidR="00FD4BA7" w:rsidRDefault="00FD4BA7" w:rsidP="00FD4BA7">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p w14:paraId="285C33F7" w14:textId="3FFED36E" w:rsidR="00FD4BA7" w:rsidRPr="00D859B0" w:rsidRDefault="00FD4BA7" w:rsidP="00AE681B">
            <w:pPr>
              <w:suppressAutoHyphens/>
              <w:spacing w:line="240" w:lineRule="auto"/>
              <w:rPr>
                <w:rFonts w:ascii="Times New Roman" w:hAnsi="Times New Roman" w:cs="Times New Roman"/>
                <w:sz w:val="20"/>
                <w:szCs w:val="20"/>
              </w:rPr>
            </w:pPr>
          </w:p>
        </w:tc>
        <w:tc>
          <w:tcPr>
            <w:tcW w:w="1844" w:type="pct"/>
            <w:gridSpan w:val="2"/>
            <w:tcBorders>
              <w:top w:val="single" w:sz="4" w:space="0" w:color="auto"/>
              <w:left w:val="single" w:sz="4" w:space="0" w:color="auto"/>
              <w:right w:val="single" w:sz="4" w:space="0" w:color="auto"/>
            </w:tcBorders>
          </w:tcPr>
          <w:p w14:paraId="106139E9" w14:textId="77777777" w:rsidR="00AE681B" w:rsidRPr="00D859B0" w:rsidRDefault="00AE681B" w:rsidP="00AE681B">
            <w:pPr>
              <w:pStyle w:val="a5"/>
              <w:numPr>
                <w:ilvl w:val="0"/>
                <w:numId w:val="55"/>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в отношении</w:t>
            </w:r>
            <w:r w:rsidRPr="00D859B0">
              <w:rPr>
                <w:rFonts w:ascii="Times New Roman" w:hAnsi="Times New Roman" w:cs="Times New Roman"/>
                <w:sz w:val="20"/>
                <w:szCs w:val="20"/>
              </w:rPr>
              <w:t xml:space="preserve"> </w:t>
            </w:r>
            <w:r w:rsidRPr="00D859B0">
              <w:rPr>
                <w:rFonts w:ascii="Times New Roman" w:hAnsi="Times New Roman" w:cs="Times New Roman"/>
                <w:iCs/>
                <w:sz w:val="20"/>
                <w:szCs w:val="20"/>
                <w:lang w:eastAsia="en-US"/>
              </w:rPr>
              <w:t>закупок товаров, работ, услуг участковыми избирательными комиссиями, территориальными избирательными комиссиями, в том числе при возложении на них полномочий иной избирательной комиссии, окружными избирательными комиссиями, избирательными комиссиями муниципальных образований (за исключением избирательных комиссий муниципальных образований, являющихся административными центрами (столицами) субъектов Российской Федерации) во исполнение полномочий, предусмотренных законодательством Российской Федерации о выборах и референдумах;</w:t>
            </w:r>
          </w:p>
          <w:p w14:paraId="1B140BA1" w14:textId="77777777" w:rsidR="00AE681B" w:rsidRPr="00D859B0" w:rsidRDefault="00AE681B" w:rsidP="00AE681B">
            <w:pPr>
              <w:pStyle w:val="a5"/>
              <w:numPr>
                <w:ilvl w:val="0"/>
                <w:numId w:val="55"/>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в отношении закупок товаров для государственных/муниципальных нужд у единственного поставщика.</w:t>
            </w:r>
          </w:p>
          <w:p w14:paraId="74425F66" w14:textId="743B547E" w:rsidR="00AE681B" w:rsidRPr="00D859B0" w:rsidRDefault="00AE681B" w:rsidP="00AE681B">
            <w:pPr>
              <w:pStyle w:val="a5"/>
              <w:numPr>
                <w:ilvl w:val="0"/>
                <w:numId w:val="55"/>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в отношении закупки товаров, работ, </w:t>
            </w:r>
            <w:proofErr w:type="gramStart"/>
            <w:r w:rsidRPr="00D859B0">
              <w:rPr>
                <w:rFonts w:ascii="Times New Roman" w:hAnsi="Times New Roman" w:cs="Times New Roman"/>
                <w:iCs/>
                <w:sz w:val="20"/>
                <w:szCs w:val="20"/>
                <w:lang w:eastAsia="en-US"/>
              </w:rPr>
              <w:t>услуг  государственными</w:t>
            </w:r>
            <w:proofErr w:type="gramEnd"/>
            <w:r w:rsidRPr="00D859B0">
              <w:rPr>
                <w:rFonts w:ascii="Times New Roman" w:hAnsi="Times New Roman" w:cs="Times New Roman"/>
                <w:iCs/>
                <w:sz w:val="20"/>
                <w:szCs w:val="20"/>
                <w:lang w:eastAsia="en-US"/>
              </w:rPr>
              <w:t xml:space="preserve"> корпорациями, государственными компаниями, публично-правовыми компаниями.</w:t>
            </w:r>
          </w:p>
        </w:tc>
        <w:tc>
          <w:tcPr>
            <w:tcW w:w="621" w:type="pct"/>
            <w:tcBorders>
              <w:top w:val="single" w:sz="4" w:space="0" w:color="auto"/>
              <w:left w:val="single" w:sz="4" w:space="0" w:color="auto"/>
              <w:right w:val="single" w:sz="4" w:space="0" w:color="auto"/>
            </w:tcBorders>
          </w:tcPr>
          <w:p w14:paraId="650B5829" w14:textId="04770AD9" w:rsidR="00AE681B" w:rsidRPr="00AE681B" w:rsidRDefault="00181D07" w:rsidP="00AE681B">
            <w:pPr>
              <w:tabs>
                <w:tab w:val="left" w:pos="-135"/>
              </w:tabs>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1,3</w:t>
            </w:r>
          </w:p>
        </w:tc>
      </w:tr>
      <w:tr w:rsidR="00AE681B" w:rsidRPr="00D859B0" w14:paraId="03AC4582" w14:textId="7F421021" w:rsidTr="00181D07">
        <w:trPr>
          <w:trHeight w:val="165"/>
        </w:trPr>
        <w:tc>
          <w:tcPr>
            <w:tcW w:w="643" w:type="pct"/>
            <w:vMerge/>
            <w:tcBorders>
              <w:left w:val="single" w:sz="4" w:space="0" w:color="auto"/>
              <w:right w:val="single" w:sz="4" w:space="0" w:color="auto"/>
            </w:tcBorders>
          </w:tcPr>
          <w:p w14:paraId="72973C68" w14:textId="77777777" w:rsidR="00AE681B" w:rsidRPr="00D859B0" w:rsidRDefault="00AE681B" w:rsidP="00AE681B">
            <w:pPr>
              <w:suppressAutoHyphens/>
              <w:spacing w:after="0" w:line="240" w:lineRule="auto"/>
              <w:jc w:val="both"/>
              <w:rPr>
                <w:rFonts w:ascii="Times New Roman" w:hAnsi="Times New Roman" w:cs="Times New Roman"/>
                <w:sz w:val="20"/>
                <w:szCs w:val="20"/>
              </w:rPr>
            </w:pPr>
          </w:p>
        </w:tc>
        <w:tc>
          <w:tcPr>
            <w:tcW w:w="491" w:type="pct"/>
            <w:tcBorders>
              <w:top w:val="single" w:sz="4" w:space="0" w:color="auto"/>
              <w:left w:val="single" w:sz="4" w:space="0" w:color="auto"/>
              <w:right w:val="single" w:sz="4" w:space="0" w:color="auto"/>
            </w:tcBorders>
          </w:tcPr>
          <w:p w14:paraId="2EF55C11" w14:textId="77777777" w:rsidR="00AE681B" w:rsidRPr="00D859B0" w:rsidRDefault="00AE681B" w:rsidP="00AE681B">
            <w:pPr>
              <w:pStyle w:val="a5"/>
              <w:numPr>
                <w:ilvl w:val="0"/>
                <w:numId w:val="6"/>
              </w:numPr>
              <w:tabs>
                <w:tab w:val="left" w:pos="-135"/>
              </w:tabs>
              <w:suppressAutoHyphens/>
              <w:spacing w:after="0" w:line="240" w:lineRule="auto"/>
              <w:ind w:left="0" w:firstLine="0"/>
              <w:jc w:val="both"/>
              <w:rPr>
                <w:rFonts w:ascii="Times New Roman" w:hAnsi="Times New Roman" w:cs="Times New Roman"/>
                <w:sz w:val="20"/>
                <w:szCs w:val="20"/>
              </w:rPr>
            </w:pPr>
          </w:p>
        </w:tc>
        <w:tc>
          <w:tcPr>
            <w:tcW w:w="1400" w:type="pct"/>
            <w:tcBorders>
              <w:left w:val="single" w:sz="4" w:space="0" w:color="auto"/>
              <w:right w:val="single" w:sz="4" w:space="0" w:color="auto"/>
            </w:tcBorders>
          </w:tcPr>
          <w:p w14:paraId="15D9BC70" w14:textId="459318D9" w:rsidR="00AE681B" w:rsidRPr="00D859B0" w:rsidRDefault="00AE681B" w:rsidP="00AE681B">
            <w:pPr>
              <w:tabs>
                <w:tab w:val="left" w:pos="-135"/>
              </w:tabs>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 xml:space="preserve">Отношения в сфере формирования и исполнения государственного оборонного </w:t>
            </w:r>
            <w:proofErr w:type="gramStart"/>
            <w:r w:rsidRPr="00D859B0">
              <w:rPr>
                <w:rFonts w:ascii="Times New Roman" w:hAnsi="Times New Roman" w:cs="Times New Roman"/>
                <w:sz w:val="20"/>
                <w:szCs w:val="20"/>
              </w:rPr>
              <w:t>заказа  регламентируются</w:t>
            </w:r>
            <w:proofErr w:type="gramEnd"/>
            <w:r w:rsidRPr="00D859B0">
              <w:rPr>
                <w:rFonts w:ascii="Times New Roman" w:hAnsi="Times New Roman" w:cs="Times New Roman"/>
                <w:sz w:val="20"/>
                <w:szCs w:val="20"/>
              </w:rPr>
              <w:t xml:space="preserve"> </w:t>
            </w:r>
          </w:p>
        </w:tc>
        <w:tc>
          <w:tcPr>
            <w:tcW w:w="1844" w:type="pct"/>
            <w:gridSpan w:val="2"/>
            <w:tcBorders>
              <w:left w:val="single" w:sz="4" w:space="0" w:color="auto"/>
              <w:right w:val="single" w:sz="4" w:space="0" w:color="auto"/>
            </w:tcBorders>
          </w:tcPr>
          <w:p w14:paraId="1ECF2A6B" w14:textId="77777777" w:rsidR="00AE681B" w:rsidRPr="00D859B0" w:rsidRDefault="00AE681B" w:rsidP="00AE681B">
            <w:pPr>
              <w:pStyle w:val="a5"/>
              <w:numPr>
                <w:ilvl w:val="0"/>
                <w:numId w:val="29"/>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14:paraId="0C9B0AA3" w14:textId="77777777" w:rsidR="00AE681B" w:rsidRPr="00D859B0" w:rsidRDefault="00AE681B" w:rsidP="00AE681B">
            <w:pPr>
              <w:pStyle w:val="a5"/>
              <w:numPr>
                <w:ilvl w:val="0"/>
                <w:numId w:val="29"/>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Федеральным законом от 21.07.2005 N 94-ФЗ «О размещении заказов на поставки товаров, выполнение </w:t>
            </w:r>
            <w:r w:rsidRPr="00D859B0">
              <w:rPr>
                <w:rFonts w:ascii="Times New Roman" w:hAnsi="Times New Roman" w:cs="Times New Roman"/>
                <w:iCs/>
                <w:sz w:val="20"/>
                <w:szCs w:val="20"/>
                <w:lang w:eastAsia="en-US"/>
              </w:rPr>
              <w:lastRenderedPageBreak/>
              <w:t>работ, оказание услуг для государственных и муниципальных нужд».</w:t>
            </w:r>
          </w:p>
          <w:p w14:paraId="32F3D8CC" w14:textId="77777777" w:rsidR="00AE681B" w:rsidRPr="00D859B0" w:rsidRDefault="00AE681B" w:rsidP="00AE681B">
            <w:pPr>
              <w:pStyle w:val="a5"/>
              <w:numPr>
                <w:ilvl w:val="0"/>
                <w:numId w:val="29"/>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Гражданским кодексом Российской Федерации.</w:t>
            </w:r>
          </w:p>
          <w:p w14:paraId="5D1EDA5F" w14:textId="463DDE19" w:rsidR="00AE681B" w:rsidRPr="00D859B0" w:rsidRDefault="00AE681B" w:rsidP="00AE681B">
            <w:pPr>
              <w:pStyle w:val="a5"/>
              <w:numPr>
                <w:ilvl w:val="0"/>
                <w:numId w:val="29"/>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Федеральным законом от 29.12.2012 N 275-ФЗ «О государственном оборонном заказе».</w:t>
            </w:r>
          </w:p>
        </w:tc>
        <w:tc>
          <w:tcPr>
            <w:tcW w:w="621" w:type="pct"/>
            <w:tcBorders>
              <w:left w:val="single" w:sz="4" w:space="0" w:color="auto"/>
              <w:right w:val="single" w:sz="4" w:space="0" w:color="auto"/>
            </w:tcBorders>
          </w:tcPr>
          <w:p w14:paraId="2471D021" w14:textId="65E7C972" w:rsidR="00AE681B" w:rsidRPr="00AE681B" w:rsidRDefault="00181D07" w:rsidP="00AE681B">
            <w:pPr>
              <w:tabs>
                <w:tab w:val="left" w:pos="-135"/>
              </w:tabs>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lastRenderedPageBreak/>
              <w:t>4</w:t>
            </w:r>
          </w:p>
        </w:tc>
      </w:tr>
      <w:tr w:rsidR="00AE681B" w:rsidRPr="00D859B0" w14:paraId="146D922E" w14:textId="3D4A4B7E" w:rsidTr="00181D07">
        <w:trPr>
          <w:trHeight w:val="413"/>
        </w:trPr>
        <w:tc>
          <w:tcPr>
            <w:tcW w:w="643" w:type="pct"/>
            <w:vMerge/>
            <w:tcBorders>
              <w:left w:val="single" w:sz="4" w:space="0" w:color="auto"/>
              <w:right w:val="single" w:sz="4" w:space="0" w:color="auto"/>
            </w:tcBorders>
          </w:tcPr>
          <w:p w14:paraId="02F33B49" w14:textId="77777777" w:rsidR="00AE681B" w:rsidRPr="00D859B0" w:rsidRDefault="00AE681B" w:rsidP="00AE681B">
            <w:pPr>
              <w:suppressAutoHyphens/>
              <w:spacing w:after="0" w:line="240" w:lineRule="auto"/>
              <w:jc w:val="both"/>
              <w:rPr>
                <w:rFonts w:ascii="Times New Roman" w:hAnsi="Times New Roman" w:cs="Times New Roman"/>
                <w:sz w:val="20"/>
                <w:szCs w:val="20"/>
              </w:rPr>
            </w:pPr>
          </w:p>
        </w:tc>
        <w:tc>
          <w:tcPr>
            <w:tcW w:w="491" w:type="pct"/>
            <w:tcBorders>
              <w:top w:val="single" w:sz="4" w:space="0" w:color="auto"/>
              <w:left w:val="single" w:sz="4" w:space="0" w:color="auto"/>
              <w:right w:val="single" w:sz="4" w:space="0" w:color="auto"/>
            </w:tcBorders>
          </w:tcPr>
          <w:p w14:paraId="483615B1" w14:textId="77777777" w:rsidR="00AE681B" w:rsidRPr="00D859B0" w:rsidRDefault="00AE681B" w:rsidP="00AE681B">
            <w:pPr>
              <w:pStyle w:val="a5"/>
              <w:numPr>
                <w:ilvl w:val="0"/>
                <w:numId w:val="6"/>
              </w:numPr>
              <w:tabs>
                <w:tab w:val="left" w:pos="-135"/>
              </w:tabs>
              <w:suppressAutoHyphens/>
              <w:spacing w:after="0" w:line="240" w:lineRule="auto"/>
              <w:ind w:left="0" w:firstLine="0"/>
              <w:jc w:val="both"/>
              <w:rPr>
                <w:rFonts w:ascii="Times New Roman" w:hAnsi="Times New Roman" w:cs="Times New Roman"/>
                <w:sz w:val="20"/>
                <w:szCs w:val="20"/>
              </w:rPr>
            </w:pPr>
          </w:p>
        </w:tc>
        <w:tc>
          <w:tcPr>
            <w:tcW w:w="1400" w:type="pct"/>
            <w:tcBorders>
              <w:top w:val="single" w:sz="4" w:space="0" w:color="auto"/>
              <w:left w:val="single" w:sz="4" w:space="0" w:color="auto"/>
              <w:right w:val="single" w:sz="4" w:space="0" w:color="auto"/>
            </w:tcBorders>
          </w:tcPr>
          <w:p w14:paraId="5DEB0DA7" w14:textId="63BF7E4D" w:rsidR="00AE681B" w:rsidRPr="00D859B0" w:rsidRDefault="00AE681B" w:rsidP="00AE681B">
            <w:pPr>
              <w:tabs>
                <w:tab w:val="left" w:pos="-135"/>
              </w:tabs>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 xml:space="preserve">Опорный банк для оборонно-промышленного комплекса </w:t>
            </w:r>
          </w:p>
        </w:tc>
        <w:tc>
          <w:tcPr>
            <w:tcW w:w="1844" w:type="pct"/>
            <w:gridSpan w:val="2"/>
            <w:tcBorders>
              <w:top w:val="single" w:sz="4" w:space="0" w:color="auto"/>
              <w:left w:val="single" w:sz="4" w:space="0" w:color="auto"/>
              <w:right w:val="single" w:sz="4" w:space="0" w:color="auto"/>
            </w:tcBorders>
          </w:tcPr>
          <w:p w14:paraId="7D10FB12" w14:textId="77777777" w:rsidR="00AE681B" w:rsidRPr="00D859B0" w:rsidRDefault="00AE681B" w:rsidP="00AE681B">
            <w:pPr>
              <w:pStyle w:val="a5"/>
              <w:numPr>
                <w:ilvl w:val="0"/>
                <w:numId w:val="30"/>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публичное акционерное общество «Промсвязьбанк».</w:t>
            </w:r>
          </w:p>
          <w:p w14:paraId="2E141819" w14:textId="77777777" w:rsidR="00AE681B" w:rsidRPr="00D859B0" w:rsidRDefault="00AE681B" w:rsidP="00AE681B">
            <w:pPr>
              <w:pStyle w:val="a5"/>
              <w:numPr>
                <w:ilvl w:val="0"/>
                <w:numId w:val="30"/>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публичное акционерное общество «ВТБ».</w:t>
            </w:r>
          </w:p>
          <w:p w14:paraId="1D77B528" w14:textId="674024FC" w:rsidR="00AE681B" w:rsidRPr="00D859B0" w:rsidRDefault="00AE681B" w:rsidP="00AE681B">
            <w:pPr>
              <w:pStyle w:val="a5"/>
              <w:numPr>
                <w:ilvl w:val="0"/>
                <w:numId w:val="30"/>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публичное акционерное общество «Сбербанк»</w:t>
            </w:r>
          </w:p>
        </w:tc>
        <w:tc>
          <w:tcPr>
            <w:tcW w:w="621" w:type="pct"/>
            <w:tcBorders>
              <w:top w:val="single" w:sz="4" w:space="0" w:color="auto"/>
              <w:left w:val="single" w:sz="4" w:space="0" w:color="auto"/>
              <w:right w:val="single" w:sz="4" w:space="0" w:color="auto"/>
            </w:tcBorders>
          </w:tcPr>
          <w:p w14:paraId="663F01E1" w14:textId="08281779" w:rsidR="00AE681B" w:rsidRPr="00AE681B" w:rsidRDefault="00181D07" w:rsidP="00AE681B">
            <w:pPr>
              <w:tabs>
                <w:tab w:val="left" w:pos="-135"/>
              </w:tabs>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AE681B" w:rsidRPr="00D859B0" w14:paraId="666864F2" w14:textId="1A37FE2A" w:rsidTr="00181D07">
        <w:trPr>
          <w:trHeight w:val="412"/>
        </w:trPr>
        <w:tc>
          <w:tcPr>
            <w:tcW w:w="643" w:type="pct"/>
            <w:vMerge/>
            <w:tcBorders>
              <w:left w:val="single" w:sz="4" w:space="0" w:color="auto"/>
              <w:right w:val="single" w:sz="4" w:space="0" w:color="auto"/>
            </w:tcBorders>
          </w:tcPr>
          <w:p w14:paraId="0678FA40" w14:textId="77777777" w:rsidR="00AE681B" w:rsidRPr="00D859B0" w:rsidRDefault="00AE681B" w:rsidP="00AE681B">
            <w:pPr>
              <w:suppressAutoHyphens/>
              <w:spacing w:after="0" w:line="240" w:lineRule="auto"/>
              <w:jc w:val="both"/>
              <w:rPr>
                <w:rFonts w:ascii="Times New Roman" w:hAnsi="Times New Roman" w:cs="Times New Roman"/>
                <w:sz w:val="20"/>
                <w:szCs w:val="20"/>
              </w:rPr>
            </w:pPr>
          </w:p>
        </w:tc>
        <w:tc>
          <w:tcPr>
            <w:tcW w:w="491" w:type="pct"/>
            <w:tcBorders>
              <w:left w:val="single" w:sz="4" w:space="0" w:color="auto"/>
              <w:right w:val="single" w:sz="4" w:space="0" w:color="auto"/>
            </w:tcBorders>
          </w:tcPr>
          <w:p w14:paraId="6A251A67" w14:textId="77777777" w:rsidR="00AE681B" w:rsidRPr="00D859B0" w:rsidRDefault="00AE681B" w:rsidP="00AE681B">
            <w:pPr>
              <w:pStyle w:val="a5"/>
              <w:numPr>
                <w:ilvl w:val="0"/>
                <w:numId w:val="6"/>
              </w:numPr>
              <w:tabs>
                <w:tab w:val="left" w:pos="-135"/>
              </w:tabs>
              <w:suppressAutoHyphens/>
              <w:spacing w:after="0" w:line="240" w:lineRule="auto"/>
              <w:ind w:left="0" w:firstLine="0"/>
              <w:jc w:val="both"/>
              <w:rPr>
                <w:rFonts w:ascii="Times New Roman" w:hAnsi="Times New Roman" w:cs="Times New Roman"/>
                <w:sz w:val="20"/>
                <w:szCs w:val="20"/>
              </w:rPr>
            </w:pPr>
          </w:p>
        </w:tc>
        <w:tc>
          <w:tcPr>
            <w:tcW w:w="1400" w:type="pct"/>
            <w:tcBorders>
              <w:left w:val="single" w:sz="4" w:space="0" w:color="auto"/>
              <w:right w:val="single" w:sz="4" w:space="0" w:color="auto"/>
            </w:tcBorders>
          </w:tcPr>
          <w:p w14:paraId="2C72C141" w14:textId="7EC5F65D" w:rsidR="00AE681B" w:rsidRPr="00D859B0" w:rsidRDefault="00AE681B" w:rsidP="00AE681B">
            <w:pPr>
              <w:tabs>
                <w:tab w:val="left" w:pos="-135"/>
              </w:tabs>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Размещение государственного оборонного заказа осуществляется в порядке, установленном</w:t>
            </w:r>
          </w:p>
        </w:tc>
        <w:tc>
          <w:tcPr>
            <w:tcW w:w="1844" w:type="pct"/>
            <w:gridSpan w:val="2"/>
            <w:tcBorders>
              <w:top w:val="single" w:sz="4" w:space="0" w:color="auto"/>
              <w:left w:val="single" w:sz="4" w:space="0" w:color="auto"/>
              <w:right w:val="single" w:sz="4" w:space="0" w:color="auto"/>
            </w:tcBorders>
          </w:tcPr>
          <w:p w14:paraId="00D769C3" w14:textId="77777777" w:rsidR="00AE681B" w:rsidRPr="00D859B0" w:rsidRDefault="00AE681B" w:rsidP="00AE681B">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1)</w:t>
            </w:r>
            <w:r w:rsidRPr="00D859B0">
              <w:rPr>
                <w:rFonts w:ascii="Times New Roman" w:hAnsi="Times New Roman" w:cs="Times New Roman"/>
                <w:iCs/>
                <w:sz w:val="20"/>
                <w:szCs w:val="20"/>
                <w:lang w:eastAsia="en-US"/>
              </w:rPr>
              <w:tab/>
              <w:t>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14:paraId="38C05C18" w14:textId="009738EF" w:rsidR="00AE681B" w:rsidRPr="00D859B0" w:rsidRDefault="00AE681B" w:rsidP="00AE681B">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2)</w:t>
            </w:r>
            <w:r w:rsidRPr="00D859B0">
              <w:rPr>
                <w:rFonts w:ascii="Times New Roman" w:hAnsi="Times New Roman" w:cs="Times New Roman"/>
                <w:iCs/>
                <w:sz w:val="20"/>
                <w:szCs w:val="20"/>
                <w:lang w:eastAsia="en-US"/>
              </w:rPr>
              <w:tab/>
              <w:t>Гражданским кодексом Российской Федерации.</w:t>
            </w:r>
          </w:p>
          <w:p w14:paraId="496C9A4D" w14:textId="12EA6192" w:rsidR="00AE681B" w:rsidRPr="00D859B0" w:rsidRDefault="00AE681B" w:rsidP="00AE681B">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3)</w:t>
            </w:r>
            <w:r w:rsidRPr="00D859B0">
              <w:rPr>
                <w:rFonts w:ascii="Times New Roman" w:hAnsi="Times New Roman" w:cs="Times New Roman"/>
                <w:iCs/>
                <w:sz w:val="20"/>
                <w:szCs w:val="20"/>
                <w:lang w:eastAsia="en-US"/>
              </w:rPr>
              <w:tab/>
              <w:t>Федеральным законом от 29.12.2012 N 275-ФЗ «О государственном оборонном заказе».</w:t>
            </w:r>
          </w:p>
        </w:tc>
        <w:tc>
          <w:tcPr>
            <w:tcW w:w="621" w:type="pct"/>
            <w:tcBorders>
              <w:top w:val="single" w:sz="4" w:space="0" w:color="auto"/>
              <w:left w:val="single" w:sz="4" w:space="0" w:color="auto"/>
              <w:right w:val="single" w:sz="4" w:space="0" w:color="auto"/>
            </w:tcBorders>
          </w:tcPr>
          <w:p w14:paraId="711E5A89" w14:textId="180C7B31" w:rsidR="00AE681B" w:rsidRPr="00AE681B" w:rsidRDefault="00181D07" w:rsidP="00AE681B">
            <w:pPr>
              <w:tabs>
                <w:tab w:val="left" w:pos="-135"/>
              </w:tabs>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AE681B" w:rsidRPr="00D859B0" w14:paraId="7AAD9F02" w14:textId="34842C56" w:rsidTr="00181D07">
        <w:trPr>
          <w:trHeight w:val="165"/>
        </w:trPr>
        <w:tc>
          <w:tcPr>
            <w:tcW w:w="643" w:type="pct"/>
            <w:vMerge/>
            <w:tcBorders>
              <w:left w:val="single" w:sz="4" w:space="0" w:color="auto"/>
              <w:right w:val="single" w:sz="4" w:space="0" w:color="auto"/>
            </w:tcBorders>
          </w:tcPr>
          <w:p w14:paraId="4A8DAF99" w14:textId="77777777" w:rsidR="00AE681B" w:rsidRPr="00D859B0" w:rsidRDefault="00AE681B" w:rsidP="00AE681B">
            <w:pPr>
              <w:suppressAutoHyphens/>
              <w:spacing w:after="0" w:line="240" w:lineRule="auto"/>
              <w:jc w:val="both"/>
              <w:rPr>
                <w:rFonts w:ascii="Times New Roman" w:hAnsi="Times New Roman" w:cs="Times New Roman"/>
                <w:sz w:val="20"/>
                <w:szCs w:val="20"/>
              </w:rPr>
            </w:pPr>
          </w:p>
        </w:tc>
        <w:tc>
          <w:tcPr>
            <w:tcW w:w="491" w:type="pct"/>
            <w:tcBorders>
              <w:top w:val="single" w:sz="4" w:space="0" w:color="auto"/>
              <w:left w:val="single" w:sz="4" w:space="0" w:color="auto"/>
              <w:right w:val="single" w:sz="4" w:space="0" w:color="auto"/>
            </w:tcBorders>
          </w:tcPr>
          <w:p w14:paraId="389665F6" w14:textId="77777777" w:rsidR="00AE681B" w:rsidRPr="00D859B0" w:rsidRDefault="00AE681B" w:rsidP="00AE681B">
            <w:pPr>
              <w:pStyle w:val="a5"/>
              <w:numPr>
                <w:ilvl w:val="0"/>
                <w:numId w:val="6"/>
              </w:numPr>
              <w:tabs>
                <w:tab w:val="left" w:pos="-135"/>
              </w:tabs>
              <w:suppressAutoHyphens/>
              <w:spacing w:after="0" w:line="240" w:lineRule="auto"/>
              <w:ind w:left="0" w:firstLine="0"/>
              <w:jc w:val="both"/>
              <w:rPr>
                <w:rFonts w:ascii="Times New Roman" w:hAnsi="Times New Roman" w:cs="Times New Roman"/>
                <w:sz w:val="20"/>
                <w:szCs w:val="20"/>
              </w:rPr>
            </w:pPr>
          </w:p>
        </w:tc>
        <w:tc>
          <w:tcPr>
            <w:tcW w:w="1400" w:type="pct"/>
            <w:tcBorders>
              <w:left w:val="single" w:sz="4" w:space="0" w:color="auto"/>
              <w:right w:val="single" w:sz="4" w:space="0" w:color="auto"/>
            </w:tcBorders>
          </w:tcPr>
          <w:p w14:paraId="7CD25EFD" w14:textId="475848BA" w:rsidR="00AE681B" w:rsidRPr="00D859B0" w:rsidRDefault="00AE681B" w:rsidP="00AE681B">
            <w:pPr>
              <w:tabs>
                <w:tab w:val="left" w:pos="-135"/>
              </w:tabs>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 xml:space="preserve">Порядок функционирования и использования региональных и муниципальных информационных систем в сфере закупок для государственных и муниципальных нужд устанавливается </w:t>
            </w:r>
          </w:p>
        </w:tc>
        <w:tc>
          <w:tcPr>
            <w:tcW w:w="1844" w:type="pct"/>
            <w:gridSpan w:val="2"/>
            <w:tcBorders>
              <w:left w:val="single" w:sz="4" w:space="0" w:color="auto"/>
              <w:right w:val="single" w:sz="4" w:space="0" w:color="auto"/>
            </w:tcBorders>
          </w:tcPr>
          <w:p w14:paraId="326485E7" w14:textId="77777777" w:rsidR="00AE681B" w:rsidRPr="00D859B0" w:rsidRDefault="00AE681B" w:rsidP="00AE681B">
            <w:pPr>
              <w:pStyle w:val="a5"/>
              <w:numPr>
                <w:ilvl w:val="0"/>
                <w:numId w:val="31"/>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актами соответственно высших исполнительных органов государственной власти субъектов Российской Федерации, местных администраций.</w:t>
            </w:r>
          </w:p>
          <w:p w14:paraId="1E53C051" w14:textId="77777777" w:rsidR="00AE681B" w:rsidRPr="00D859B0" w:rsidRDefault="00AE681B" w:rsidP="00AE681B">
            <w:pPr>
              <w:pStyle w:val="a5"/>
              <w:numPr>
                <w:ilvl w:val="0"/>
                <w:numId w:val="31"/>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федеральным законодательством.</w:t>
            </w:r>
          </w:p>
          <w:p w14:paraId="2D92FAD6" w14:textId="3E598124" w:rsidR="00AE681B" w:rsidRPr="00D859B0" w:rsidRDefault="00AE681B" w:rsidP="00AE681B">
            <w:pPr>
              <w:pStyle w:val="a5"/>
              <w:numPr>
                <w:ilvl w:val="0"/>
                <w:numId w:val="31"/>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федеральным законом № 44-ФЗ от 05.04.2013 г.</w:t>
            </w:r>
          </w:p>
        </w:tc>
        <w:tc>
          <w:tcPr>
            <w:tcW w:w="621" w:type="pct"/>
            <w:tcBorders>
              <w:left w:val="single" w:sz="4" w:space="0" w:color="auto"/>
              <w:right w:val="single" w:sz="4" w:space="0" w:color="auto"/>
            </w:tcBorders>
          </w:tcPr>
          <w:p w14:paraId="4DA5AEBE" w14:textId="48244631" w:rsidR="00AE681B" w:rsidRPr="00AE681B" w:rsidRDefault="00181D07" w:rsidP="00AE681B">
            <w:pPr>
              <w:tabs>
                <w:tab w:val="left" w:pos="-135"/>
              </w:tabs>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AE681B" w:rsidRPr="00D859B0" w14:paraId="01CF074C" w14:textId="682D7E25" w:rsidTr="00181D07">
        <w:trPr>
          <w:trHeight w:val="555"/>
        </w:trPr>
        <w:tc>
          <w:tcPr>
            <w:tcW w:w="643" w:type="pct"/>
            <w:vMerge/>
            <w:tcBorders>
              <w:left w:val="single" w:sz="4" w:space="0" w:color="auto"/>
              <w:right w:val="single" w:sz="4" w:space="0" w:color="auto"/>
            </w:tcBorders>
          </w:tcPr>
          <w:p w14:paraId="7219D007" w14:textId="77777777" w:rsidR="00AE681B" w:rsidRPr="00D859B0" w:rsidRDefault="00AE681B" w:rsidP="00AE681B">
            <w:pPr>
              <w:suppressAutoHyphens/>
              <w:spacing w:after="0" w:line="240" w:lineRule="auto"/>
              <w:jc w:val="both"/>
              <w:rPr>
                <w:rFonts w:ascii="Times New Roman" w:hAnsi="Times New Roman" w:cs="Times New Roman"/>
                <w:sz w:val="20"/>
                <w:szCs w:val="20"/>
              </w:rPr>
            </w:pPr>
          </w:p>
        </w:tc>
        <w:tc>
          <w:tcPr>
            <w:tcW w:w="491" w:type="pct"/>
            <w:tcBorders>
              <w:left w:val="single" w:sz="4" w:space="0" w:color="auto"/>
              <w:right w:val="single" w:sz="4" w:space="0" w:color="auto"/>
            </w:tcBorders>
          </w:tcPr>
          <w:p w14:paraId="634E80A5" w14:textId="77777777" w:rsidR="00AE681B" w:rsidRPr="00D859B0" w:rsidRDefault="00AE681B" w:rsidP="00AE681B">
            <w:pPr>
              <w:pStyle w:val="a5"/>
              <w:numPr>
                <w:ilvl w:val="0"/>
                <w:numId w:val="6"/>
              </w:numPr>
              <w:tabs>
                <w:tab w:val="left" w:pos="-135"/>
              </w:tabs>
              <w:suppressAutoHyphens/>
              <w:spacing w:after="0" w:line="240" w:lineRule="auto"/>
              <w:ind w:left="0" w:firstLine="0"/>
              <w:jc w:val="both"/>
              <w:rPr>
                <w:rFonts w:ascii="Times New Roman" w:hAnsi="Times New Roman" w:cs="Times New Roman"/>
                <w:sz w:val="20"/>
                <w:szCs w:val="20"/>
              </w:rPr>
            </w:pPr>
          </w:p>
        </w:tc>
        <w:tc>
          <w:tcPr>
            <w:tcW w:w="1400" w:type="pct"/>
            <w:tcBorders>
              <w:left w:val="single" w:sz="4" w:space="0" w:color="auto"/>
              <w:right w:val="single" w:sz="4" w:space="0" w:color="auto"/>
            </w:tcBorders>
          </w:tcPr>
          <w:p w14:paraId="55AA2D8E" w14:textId="61F52537" w:rsidR="00AE681B" w:rsidRPr="00D859B0" w:rsidRDefault="00AE681B" w:rsidP="00AE681B">
            <w:pPr>
              <w:tabs>
                <w:tab w:val="left" w:pos="-135"/>
              </w:tabs>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Федеральным органом исполнительной власти, уполномоченным на обеспечение и эксплуатации и развития государственной информационной системы, осуществляющей мониторинг и фиксацию действий, бездействия участников контрактной системы в сфере закупок в единой информационной системе, является</w:t>
            </w:r>
          </w:p>
        </w:tc>
        <w:tc>
          <w:tcPr>
            <w:tcW w:w="1844" w:type="pct"/>
            <w:gridSpan w:val="2"/>
            <w:tcBorders>
              <w:left w:val="single" w:sz="4" w:space="0" w:color="auto"/>
              <w:right w:val="single" w:sz="4" w:space="0" w:color="auto"/>
            </w:tcBorders>
          </w:tcPr>
          <w:p w14:paraId="4343898A" w14:textId="1CC1ECA3" w:rsidR="00AE681B" w:rsidRPr="00D859B0" w:rsidRDefault="00AE681B" w:rsidP="00AE681B">
            <w:pPr>
              <w:pStyle w:val="a5"/>
              <w:numPr>
                <w:ilvl w:val="0"/>
                <w:numId w:val="33"/>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Федеральное казначейство.</w:t>
            </w:r>
          </w:p>
          <w:p w14:paraId="0E97127B" w14:textId="569FEFF2" w:rsidR="00AE681B" w:rsidRPr="00D859B0" w:rsidRDefault="00AE681B" w:rsidP="00AE681B">
            <w:pPr>
              <w:pStyle w:val="a5"/>
              <w:numPr>
                <w:ilvl w:val="0"/>
                <w:numId w:val="33"/>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Министерство финансов.</w:t>
            </w:r>
          </w:p>
          <w:p w14:paraId="0EE5B0F2" w14:textId="50C502BC" w:rsidR="00AE681B" w:rsidRPr="00D859B0" w:rsidRDefault="00AE681B" w:rsidP="00AE681B">
            <w:pPr>
              <w:pStyle w:val="a5"/>
              <w:numPr>
                <w:ilvl w:val="0"/>
                <w:numId w:val="33"/>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Министерство общественного развития, связи и массовых коммуникаций Российской Федерации.</w:t>
            </w:r>
          </w:p>
          <w:p w14:paraId="7CA284D6" w14:textId="3106CEC0" w:rsidR="00AE681B" w:rsidRPr="00D859B0" w:rsidRDefault="00AE681B" w:rsidP="00AE681B">
            <w:pPr>
              <w:pStyle w:val="a5"/>
              <w:tabs>
                <w:tab w:val="left" w:pos="-135"/>
              </w:tabs>
              <w:suppressAutoHyphens/>
              <w:spacing w:after="0" w:line="240" w:lineRule="auto"/>
              <w:ind w:left="0"/>
              <w:jc w:val="both"/>
              <w:rPr>
                <w:rFonts w:ascii="Times New Roman" w:hAnsi="Times New Roman" w:cs="Times New Roman"/>
                <w:iCs/>
                <w:sz w:val="20"/>
                <w:szCs w:val="20"/>
                <w:lang w:eastAsia="en-US"/>
              </w:rPr>
            </w:pPr>
          </w:p>
        </w:tc>
        <w:tc>
          <w:tcPr>
            <w:tcW w:w="621" w:type="pct"/>
            <w:tcBorders>
              <w:left w:val="single" w:sz="4" w:space="0" w:color="auto"/>
              <w:right w:val="single" w:sz="4" w:space="0" w:color="auto"/>
            </w:tcBorders>
          </w:tcPr>
          <w:p w14:paraId="344D4A74" w14:textId="2176082C" w:rsidR="00AE681B" w:rsidRPr="00AE681B" w:rsidRDefault="00181D07" w:rsidP="00AE681B">
            <w:pPr>
              <w:tabs>
                <w:tab w:val="left" w:pos="-135"/>
              </w:tabs>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AE681B" w:rsidRPr="00D859B0" w14:paraId="2BC518D0" w14:textId="142E0508" w:rsidTr="00181D07">
        <w:trPr>
          <w:trHeight w:val="555"/>
        </w:trPr>
        <w:tc>
          <w:tcPr>
            <w:tcW w:w="643" w:type="pct"/>
            <w:vMerge/>
            <w:tcBorders>
              <w:left w:val="single" w:sz="4" w:space="0" w:color="auto"/>
              <w:right w:val="single" w:sz="4" w:space="0" w:color="auto"/>
            </w:tcBorders>
          </w:tcPr>
          <w:p w14:paraId="25EDE40E" w14:textId="77777777" w:rsidR="00AE681B" w:rsidRPr="00D859B0" w:rsidRDefault="00AE681B" w:rsidP="00AE681B">
            <w:pPr>
              <w:suppressAutoHyphens/>
              <w:spacing w:after="0" w:line="240" w:lineRule="auto"/>
              <w:jc w:val="both"/>
              <w:rPr>
                <w:rFonts w:ascii="Times New Roman" w:hAnsi="Times New Roman" w:cs="Times New Roman"/>
                <w:sz w:val="20"/>
                <w:szCs w:val="20"/>
              </w:rPr>
            </w:pPr>
          </w:p>
        </w:tc>
        <w:tc>
          <w:tcPr>
            <w:tcW w:w="491" w:type="pct"/>
            <w:tcBorders>
              <w:left w:val="single" w:sz="4" w:space="0" w:color="auto"/>
              <w:right w:val="single" w:sz="4" w:space="0" w:color="auto"/>
            </w:tcBorders>
          </w:tcPr>
          <w:p w14:paraId="3252B624" w14:textId="77777777" w:rsidR="00AE681B" w:rsidRPr="00D859B0" w:rsidRDefault="00AE681B" w:rsidP="00AE681B">
            <w:pPr>
              <w:pStyle w:val="a5"/>
              <w:numPr>
                <w:ilvl w:val="0"/>
                <w:numId w:val="6"/>
              </w:numPr>
              <w:tabs>
                <w:tab w:val="left" w:pos="-135"/>
              </w:tabs>
              <w:suppressAutoHyphens/>
              <w:spacing w:after="0" w:line="240" w:lineRule="auto"/>
              <w:ind w:left="0" w:firstLine="0"/>
              <w:jc w:val="both"/>
              <w:rPr>
                <w:rFonts w:ascii="Times New Roman" w:hAnsi="Times New Roman" w:cs="Times New Roman"/>
                <w:sz w:val="20"/>
                <w:szCs w:val="20"/>
              </w:rPr>
            </w:pPr>
          </w:p>
        </w:tc>
        <w:tc>
          <w:tcPr>
            <w:tcW w:w="1400" w:type="pct"/>
            <w:tcBorders>
              <w:left w:val="single" w:sz="4" w:space="0" w:color="auto"/>
              <w:right w:val="single" w:sz="4" w:space="0" w:color="auto"/>
            </w:tcBorders>
          </w:tcPr>
          <w:p w14:paraId="2A2260BD" w14:textId="573AFD4E" w:rsidR="00AE681B" w:rsidRPr="00D859B0" w:rsidRDefault="00AE681B" w:rsidP="00AE681B">
            <w:pPr>
              <w:tabs>
                <w:tab w:val="left" w:pos="-135"/>
              </w:tabs>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Основой для формирования государственного оборонного заказа являются:</w:t>
            </w:r>
          </w:p>
        </w:tc>
        <w:tc>
          <w:tcPr>
            <w:tcW w:w="1844" w:type="pct"/>
            <w:gridSpan w:val="2"/>
            <w:tcBorders>
              <w:left w:val="single" w:sz="4" w:space="0" w:color="auto"/>
              <w:right w:val="single" w:sz="4" w:space="0" w:color="auto"/>
            </w:tcBorders>
          </w:tcPr>
          <w:p w14:paraId="7D5744F7" w14:textId="357FD392" w:rsidR="00AE681B" w:rsidRPr="00D859B0" w:rsidRDefault="00AE681B" w:rsidP="00AE681B">
            <w:pPr>
              <w:pStyle w:val="a5"/>
              <w:numPr>
                <w:ilvl w:val="0"/>
                <w:numId w:val="57"/>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Военная доктрина Российской Федерации</w:t>
            </w:r>
          </w:p>
          <w:p w14:paraId="2D5AFE00" w14:textId="2E327377" w:rsidR="00AE681B" w:rsidRPr="00D859B0" w:rsidRDefault="00AE681B" w:rsidP="00AE681B">
            <w:pPr>
              <w:pStyle w:val="a5"/>
              <w:numPr>
                <w:ilvl w:val="0"/>
                <w:numId w:val="57"/>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Конституция Российской Федерации</w:t>
            </w:r>
          </w:p>
          <w:p w14:paraId="03E60E74" w14:textId="216CBF5A" w:rsidR="00AE681B" w:rsidRPr="00D859B0" w:rsidRDefault="00AE681B" w:rsidP="00AE681B">
            <w:pPr>
              <w:pStyle w:val="a5"/>
              <w:numPr>
                <w:ilvl w:val="0"/>
                <w:numId w:val="57"/>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Федеральный закон от 29.12.2012 N 275-ФЗ «О государственном оборонном заказе</w:t>
            </w:r>
          </w:p>
        </w:tc>
        <w:tc>
          <w:tcPr>
            <w:tcW w:w="621" w:type="pct"/>
            <w:tcBorders>
              <w:left w:val="single" w:sz="4" w:space="0" w:color="auto"/>
              <w:right w:val="single" w:sz="4" w:space="0" w:color="auto"/>
            </w:tcBorders>
          </w:tcPr>
          <w:p w14:paraId="4483C2EC" w14:textId="31DEBF99" w:rsidR="00AE681B" w:rsidRPr="00AE681B" w:rsidRDefault="00181D07" w:rsidP="00AE681B">
            <w:pPr>
              <w:tabs>
                <w:tab w:val="left" w:pos="-135"/>
              </w:tabs>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AE681B" w:rsidRPr="00D859B0" w14:paraId="62808C63" w14:textId="0DD9A85C" w:rsidTr="00181D07">
        <w:trPr>
          <w:trHeight w:val="825"/>
        </w:trPr>
        <w:tc>
          <w:tcPr>
            <w:tcW w:w="643" w:type="pct"/>
            <w:vMerge/>
            <w:tcBorders>
              <w:left w:val="single" w:sz="4" w:space="0" w:color="auto"/>
              <w:right w:val="single" w:sz="4" w:space="0" w:color="auto"/>
            </w:tcBorders>
          </w:tcPr>
          <w:p w14:paraId="65B09810" w14:textId="77777777" w:rsidR="00AE681B" w:rsidRPr="00D859B0" w:rsidRDefault="00AE681B" w:rsidP="00AE681B">
            <w:pPr>
              <w:suppressAutoHyphens/>
              <w:spacing w:after="0" w:line="240" w:lineRule="auto"/>
              <w:jc w:val="both"/>
              <w:rPr>
                <w:rFonts w:ascii="Times New Roman" w:hAnsi="Times New Roman" w:cs="Times New Roman"/>
                <w:sz w:val="20"/>
                <w:szCs w:val="20"/>
              </w:rPr>
            </w:pPr>
          </w:p>
        </w:tc>
        <w:tc>
          <w:tcPr>
            <w:tcW w:w="491" w:type="pct"/>
            <w:tcBorders>
              <w:left w:val="single" w:sz="4" w:space="0" w:color="auto"/>
              <w:right w:val="single" w:sz="4" w:space="0" w:color="auto"/>
            </w:tcBorders>
          </w:tcPr>
          <w:p w14:paraId="42C69626" w14:textId="77777777" w:rsidR="00AE681B" w:rsidRPr="00D859B0" w:rsidRDefault="00AE681B" w:rsidP="00AE681B">
            <w:pPr>
              <w:pStyle w:val="a5"/>
              <w:numPr>
                <w:ilvl w:val="0"/>
                <w:numId w:val="6"/>
              </w:numPr>
              <w:tabs>
                <w:tab w:val="left" w:pos="-135"/>
              </w:tabs>
              <w:suppressAutoHyphens/>
              <w:spacing w:after="0" w:line="240" w:lineRule="auto"/>
              <w:ind w:left="0" w:firstLine="0"/>
              <w:jc w:val="both"/>
              <w:rPr>
                <w:rFonts w:ascii="Times New Roman" w:hAnsi="Times New Roman" w:cs="Times New Roman"/>
                <w:sz w:val="20"/>
                <w:szCs w:val="20"/>
              </w:rPr>
            </w:pPr>
          </w:p>
        </w:tc>
        <w:tc>
          <w:tcPr>
            <w:tcW w:w="1400" w:type="pct"/>
            <w:tcBorders>
              <w:left w:val="single" w:sz="4" w:space="0" w:color="auto"/>
              <w:right w:val="single" w:sz="4" w:space="0" w:color="auto"/>
            </w:tcBorders>
          </w:tcPr>
          <w:p w14:paraId="577AFEB4" w14:textId="353E2D4E" w:rsidR="00AE681B" w:rsidRPr="00D859B0" w:rsidRDefault="00AE681B" w:rsidP="00AE681B">
            <w:pPr>
              <w:tabs>
                <w:tab w:val="left" w:pos="-135"/>
              </w:tabs>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Положение о закупке товаров государственной компанией по Федеральному закону от 18.07.2011 N 223-ФЗ «О закупках товаров, работ, услуг отдельными видами юридических лиц» утверждается</w:t>
            </w:r>
          </w:p>
        </w:tc>
        <w:tc>
          <w:tcPr>
            <w:tcW w:w="1844" w:type="pct"/>
            <w:gridSpan w:val="2"/>
            <w:tcBorders>
              <w:left w:val="single" w:sz="4" w:space="0" w:color="auto"/>
              <w:right w:val="single" w:sz="4" w:space="0" w:color="auto"/>
            </w:tcBorders>
          </w:tcPr>
          <w:p w14:paraId="56D1F56B" w14:textId="77777777" w:rsidR="00AE681B" w:rsidRPr="00D859B0" w:rsidRDefault="00AE681B" w:rsidP="00AE681B">
            <w:pPr>
              <w:pStyle w:val="a5"/>
              <w:numPr>
                <w:ilvl w:val="0"/>
                <w:numId w:val="35"/>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Правительством российской Федерации.</w:t>
            </w:r>
          </w:p>
          <w:p w14:paraId="43D1E835" w14:textId="77777777" w:rsidR="00AE681B" w:rsidRPr="00D859B0" w:rsidRDefault="00AE681B" w:rsidP="00AE681B">
            <w:pPr>
              <w:pStyle w:val="a5"/>
              <w:numPr>
                <w:ilvl w:val="0"/>
                <w:numId w:val="35"/>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Министерством финансов российской Федерации.</w:t>
            </w:r>
          </w:p>
          <w:p w14:paraId="248A237F" w14:textId="284528FB" w:rsidR="00AE681B" w:rsidRPr="00D859B0" w:rsidRDefault="00AE681B" w:rsidP="00AE681B">
            <w:pPr>
              <w:pStyle w:val="a5"/>
              <w:numPr>
                <w:ilvl w:val="0"/>
                <w:numId w:val="35"/>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Высшим органом </w:t>
            </w:r>
            <w:proofErr w:type="gramStart"/>
            <w:r w:rsidRPr="00D859B0">
              <w:rPr>
                <w:rFonts w:ascii="Times New Roman" w:hAnsi="Times New Roman" w:cs="Times New Roman"/>
                <w:iCs/>
                <w:sz w:val="20"/>
                <w:szCs w:val="20"/>
                <w:lang w:eastAsia="en-US"/>
              </w:rPr>
              <w:t>управления  государственной</w:t>
            </w:r>
            <w:proofErr w:type="gramEnd"/>
            <w:r w:rsidRPr="00D859B0">
              <w:rPr>
                <w:rFonts w:ascii="Times New Roman" w:hAnsi="Times New Roman" w:cs="Times New Roman"/>
                <w:iCs/>
                <w:sz w:val="20"/>
                <w:szCs w:val="20"/>
                <w:lang w:eastAsia="en-US"/>
              </w:rPr>
              <w:t xml:space="preserve"> компании в случае, если заказчиком выступает государственная компания.</w:t>
            </w:r>
          </w:p>
        </w:tc>
        <w:tc>
          <w:tcPr>
            <w:tcW w:w="621" w:type="pct"/>
            <w:tcBorders>
              <w:left w:val="single" w:sz="4" w:space="0" w:color="auto"/>
              <w:right w:val="single" w:sz="4" w:space="0" w:color="auto"/>
            </w:tcBorders>
          </w:tcPr>
          <w:p w14:paraId="721C95FB" w14:textId="49691E48" w:rsidR="00AE681B" w:rsidRPr="00AE681B" w:rsidRDefault="00181D07" w:rsidP="00AE681B">
            <w:pPr>
              <w:tabs>
                <w:tab w:val="left" w:pos="-135"/>
              </w:tabs>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3</w:t>
            </w:r>
          </w:p>
        </w:tc>
      </w:tr>
      <w:tr w:rsidR="00181D07" w:rsidRPr="00D859B0" w14:paraId="17424AC3" w14:textId="4DB29FBD" w:rsidTr="00181D07">
        <w:tc>
          <w:tcPr>
            <w:tcW w:w="643" w:type="pct"/>
            <w:vMerge w:val="restart"/>
            <w:tcBorders>
              <w:left w:val="single" w:sz="4" w:space="0" w:color="auto"/>
              <w:right w:val="single" w:sz="4" w:space="0" w:color="auto"/>
            </w:tcBorders>
          </w:tcPr>
          <w:p w14:paraId="036AAFC9" w14:textId="1C773490"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ПК-1.2</w:t>
            </w:r>
          </w:p>
          <w:p w14:paraId="2EE66BF1" w14:textId="2D59F5FC"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lastRenderedPageBreak/>
              <w:t>ПК-1.3</w:t>
            </w:r>
          </w:p>
          <w:p w14:paraId="58C7BFAF" w14:textId="5A808DDA"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ПК-2.2</w:t>
            </w:r>
          </w:p>
          <w:p w14:paraId="02119331" w14:textId="2255EC86"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ПК-2.3</w:t>
            </w:r>
          </w:p>
          <w:p w14:paraId="378EF58C" w14:textId="61E3AA4B" w:rsidR="00AE681B" w:rsidRPr="00D859B0" w:rsidRDefault="00AE681B" w:rsidP="00AE681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491" w:type="pct"/>
            <w:vMerge w:val="restart"/>
            <w:tcBorders>
              <w:left w:val="single" w:sz="4" w:space="0" w:color="auto"/>
              <w:right w:val="single" w:sz="4" w:space="0" w:color="auto"/>
            </w:tcBorders>
          </w:tcPr>
          <w:p w14:paraId="60A6895F" w14:textId="77777777" w:rsidR="00AE681B" w:rsidRPr="00D859B0" w:rsidRDefault="00AE681B" w:rsidP="00AE681B">
            <w:pPr>
              <w:pStyle w:val="a5"/>
              <w:numPr>
                <w:ilvl w:val="0"/>
                <w:numId w:val="6"/>
              </w:numPr>
              <w:tabs>
                <w:tab w:val="left" w:pos="-135"/>
              </w:tabs>
              <w:suppressAutoHyphens/>
              <w:spacing w:after="0" w:line="240" w:lineRule="auto"/>
              <w:ind w:left="0" w:firstLine="0"/>
              <w:jc w:val="both"/>
              <w:rPr>
                <w:rFonts w:ascii="Times New Roman" w:hAnsi="Times New Roman" w:cs="Times New Roman"/>
                <w:sz w:val="20"/>
                <w:szCs w:val="20"/>
              </w:rPr>
            </w:pPr>
          </w:p>
        </w:tc>
        <w:tc>
          <w:tcPr>
            <w:tcW w:w="3251" w:type="pct"/>
            <w:gridSpan w:val="3"/>
            <w:tcBorders>
              <w:left w:val="single" w:sz="4" w:space="0" w:color="auto"/>
              <w:right w:val="single" w:sz="4" w:space="0" w:color="auto"/>
            </w:tcBorders>
          </w:tcPr>
          <w:p w14:paraId="32E1B0A4" w14:textId="3AD6F3DB" w:rsidR="00AE681B" w:rsidRPr="00D859B0"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Соотнесите понятие и содержание</w:t>
            </w:r>
          </w:p>
        </w:tc>
        <w:tc>
          <w:tcPr>
            <w:tcW w:w="615" w:type="pct"/>
            <w:tcBorders>
              <w:left w:val="single" w:sz="4" w:space="0" w:color="auto"/>
              <w:right w:val="single" w:sz="4" w:space="0" w:color="auto"/>
            </w:tcBorders>
          </w:tcPr>
          <w:p w14:paraId="58A702AE" w14:textId="77777777" w:rsidR="00AE681B" w:rsidRPr="00AE681B" w:rsidRDefault="00AE681B" w:rsidP="00AE681B">
            <w:pPr>
              <w:tabs>
                <w:tab w:val="left" w:pos="-135"/>
              </w:tabs>
              <w:suppressAutoHyphens/>
              <w:spacing w:after="0" w:line="240" w:lineRule="auto"/>
              <w:jc w:val="center"/>
              <w:rPr>
                <w:rFonts w:ascii="Times New Roman" w:hAnsi="Times New Roman" w:cs="Times New Roman"/>
                <w:iCs/>
                <w:sz w:val="20"/>
                <w:szCs w:val="20"/>
                <w:lang w:eastAsia="en-US"/>
              </w:rPr>
            </w:pPr>
          </w:p>
        </w:tc>
      </w:tr>
      <w:tr w:rsidR="00AE681B" w:rsidRPr="00D859B0" w14:paraId="7D1824EF" w14:textId="1A1EB211" w:rsidTr="00181D07">
        <w:trPr>
          <w:trHeight w:val="510"/>
        </w:trPr>
        <w:tc>
          <w:tcPr>
            <w:tcW w:w="643" w:type="pct"/>
            <w:vMerge/>
            <w:tcBorders>
              <w:left w:val="single" w:sz="4" w:space="0" w:color="auto"/>
              <w:right w:val="single" w:sz="4" w:space="0" w:color="auto"/>
            </w:tcBorders>
          </w:tcPr>
          <w:p w14:paraId="429FAF49" w14:textId="77777777" w:rsidR="00AE681B" w:rsidRPr="00D859B0" w:rsidRDefault="00AE681B" w:rsidP="00AE681B">
            <w:pPr>
              <w:suppressAutoHyphens/>
              <w:spacing w:after="0" w:line="240" w:lineRule="auto"/>
              <w:jc w:val="both"/>
              <w:rPr>
                <w:rFonts w:ascii="Times New Roman" w:hAnsi="Times New Roman" w:cs="Times New Roman"/>
                <w:sz w:val="20"/>
                <w:szCs w:val="20"/>
              </w:rPr>
            </w:pPr>
          </w:p>
        </w:tc>
        <w:tc>
          <w:tcPr>
            <w:tcW w:w="491" w:type="pct"/>
            <w:vMerge/>
            <w:tcBorders>
              <w:left w:val="single" w:sz="4" w:space="0" w:color="auto"/>
              <w:right w:val="single" w:sz="4" w:space="0" w:color="auto"/>
            </w:tcBorders>
          </w:tcPr>
          <w:p w14:paraId="03144B74" w14:textId="77777777" w:rsidR="00AE681B" w:rsidRPr="00D859B0" w:rsidRDefault="00AE681B" w:rsidP="00AE681B">
            <w:pPr>
              <w:pStyle w:val="a5"/>
              <w:numPr>
                <w:ilvl w:val="0"/>
                <w:numId w:val="6"/>
              </w:numPr>
              <w:tabs>
                <w:tab w:val="left" w:pos="-135"/>
              </w:tabs>
              <w:suppressAutoHyphens/>
              <w:spacing w:after="0" w:line="240" w:lineRule="auto"/>
              <w:ind w:left="0" w:firstLine="0"/>
              <w:jc w:val="both"/>
              <w:rPr>
                <w:rFonts w:ascii="Times New Roman" w:hAnsi="Times New Roman" w:cs="Times New Roman"/>
                <w:sz w:val="20"/>
                <w:szCs w:val="20"/>
              </w:rPr>
            </w:pPr>
          </w:p>
        </w:tc>
        <w:tc>
          <w:tcPr>
            <w:tcW w:w="1400" w:type="pct"/>
            <w:tcBorders>
              <w:left w:val="single" w:sz="4" w:space="0" w:color="auto"/>
              <w:right w:val="single" w:sz="4" w:space="0" w:color="auto"/>
            </w:tcBorders>
          </w:tcPr>
          <w:p w14:paraId="2E997395" w14:textId="595EA770" w:rsidR="00AE681B" w:rsidRPr="00D859B0"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1)</w:t>
            </w:r>
            <w:r w:rsidRPr="00D859B0">
              <w:rPr>
                <w:rFonts w:ascii="Times New Roman" w:hAnsi="Times New Roman" w:cs="Times New Roman"/>
                <w:sz w:val="20"/>
                <w:szCs w:val="20"/>
              </w:rPr>
              <w:t xml:space="preserve"> </w:t>
            </w:r>
            <w:r w:rsidRPr="00D859B0">
              <w:rPr>
                <w:rFonts w:ascii="Times New Roman" w:hAnsi="Times New Roman" w:cs="Times New Roman"/>
                <w:iCs/>
                <w:sz w:val="20"/>
                <w:szCs w:val="20"/>
                <w:lang w:eastAsia="en-US"/>
              </w:rPr>
              <w:t>договор, заключенный в письменной форме головным исполнителем с исполнителем или между исполнителями на поставки продукции, необходимой головному исполнителю, исполнителю для выполнения государственного оборонного заказа, и предусматривающий в том числе обязательства сторон и их ответственность;</w:t>
            </w:r>
          </w:p>
          <w:p w14:paraId="22F49707" w14:textId="1E10F976" w:rsidR="00AE681B" w:rsidRPr="00D859B0"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2)</w:t>
            </w:r>
            <w:r w:rsidRPr="00D859B0">
              <w:rPr>
                <w:rFonts w:ascii="Times New Roman" w:hAnsi="Times New Roman" w:cs="Times New Roman"/>
                <w:sz w:val="20"/>
                <w:szCs w:val="20"/>
              </w:rPr>
              <w:t xml:space="preserve"> </w:t>
            </w:r>
            <w:r w:rsidRPr="00D859B0">
              <w:rPr>
                <w:rFonts w:ascii="Times New Roman" w:hAnsi="Times New Roman" w:cs="Times New Roman"/>
                <w:iCs/>
                <w:sz w:val="20"/>
                <w:szCs w:val="20"/>
                <w:lang w:eastAsia="en-US"/>
              </w:rPr>
              <w:t>государственный контракт и все контракты, заключенные в целях его исполнения между лицами, входящими в кооперацию;</w:t>
            </w:r>
          </w:p>
          <w:p w14:paraId="3C9F6301" w14:textId="77B860C0" w:rsidR="00AE681B" w:rsidRPr="00D859B0"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3)</w:t>
            </w:r>
            <w:r w:rsidRPr="00D859B0">
              <w:rPr>
                <w:rFonts w:ascii="Times New Roman" w:hAnsi="Times New Roman" w:cs="Times New Roman"/>
                <w:sz w:val="20"/>
                <w:szCs w:val="20"/>
              </w:rPr>
              <w:t xml:space="preserve"> </w:t>
            </w:r>
            <w:r w:rsidRPr="00D859B0">
              <w:rPr>
                <w:rFonts w:ascii="Times New Roman" w:hAnsi="Times New Roman" w:cs="Times New Roman"/>
                <w:iCs/>
                <w:sz w:val="20"/>
                <w:szCs w:val="20"/>
                <w:lang w:eastAsia="en-US"/>
              </w:rPr>
              <w:t>договор, заключенный государственным заказчиком от имени Российской Федерации с головным исполнителем на поставки продукции по государственному оборонному заказу и предусматривающий обязательства сторон, их ответственность;</w:t>
            </w:r>
          </w:p>
        </w:tc>
        <w:tc>
          <w:tcPr>
            <w:tcW w:w="1844" w:type="pct"/>
            <w:gridSpan w:val="2"/>
            <w:tcBorders>
              <w:left w:val="single" w:sz="4" w:space="0" w:color="auto"/>
              <w:right w:val="single" w:sz="4" w:space="0" w:color="auto"/>
            </w:tcBorders>
          </w:tcPr>
          <w:p w14:paraId="2A054747" w14:textId="642731B9" w:rsidR="00AE681B" w:rsidRPr="00D859B0"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А) контракт</w:t>
            </w:r>
          </w:p>
          <w:p w14:paraId="20EA7E11" w14:textId="53843888" w:rsidR="00AE681B" w:rsidRPr="00D859B0"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Б)</w:t>
            </w:r>
            <w:r w:rsidRPr="00D859B0">
              <w:rPr>
                <w:rFonts w:ascii="Times New Roman" w:hAnsi="Times New Roman" w:cs="Times New Roman"/>
                <w:sz w:val="20"/>
                <w:szCs w:val="20"/>
              </w:rPr>
              <w:t xml:space="preserve"> </w:t>
            </w:r>
            <w:r w:rsidRPr="00D859B0">
              <w:rPr>
                <w:rFonts w:ascii="Times New Roman" w:hAnsi="Times New Roman" w:cs="Times New Roman"/>
                <w:iCs/>
                <w:sz w:val="20"/>
                <w:szCs w:val="20"/>
                <w:lang w:eastAsia="en-US"/>
              </w:rPr>
              <w:t>государственный контракт по государственному оборонному заказу</w:t>
            </w:r>
          </w:p>
          <w:p w14:paraId="49A5EA3E" w14:textId="1C3837CA" w:rsidR="00AE681B" w:rsidRPr="00D859B0"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proofErr w:type="gramStart"/>
            <w:r w:rsidRPr="00D859B0">
              <w:rPr>
                <w:rFonts w:ascii="Times New Roman" w:hAnsi="Times New Roman" w:cs="Times New Roman"/>
                <w:iCs/>
                <w:sz w:val="20"/>
                <w:szCs w:val="20"/>
                <w:lang w:eastAsia="en-US"/>
              </w:rPr>
              <w:t>В)сопровождаемая</w:t>
            </w:r>
            <w:proofErr w:type="gramEnd"/>
            <w:r w:rsidRPr="00D859B0">
              <w:rPr>
                <w:rFonts w:ascii="Times New Roman" w:hAnsi="Times New Roman" w:cs="Times New Roman"/>
                <w:iCs/>
                <w:sz w:val="20"/>
                <w:szCs w:val="20"/>
                <w:lang w:eastAsia="en-US"/>
              </w:rPr>
              <w:t xml:space="preserve"> сделка</w:t>
            </w:r>
          </w:p>
        </w:tc>
        <w:tc>
          <w:tcPr>
            <w:tcW w:w="621" w:type="pct"/>
            <w:tcBorders>
              <w:left w:val="single" w:sz="4" w:space="0" w:color="auto"/>
              <w:right w:val="single" w:sz="4" w:space="0" w:color="auto"/>
            </w:tcBorders>
          </w:tcPr>
          <w:p w14:paraId="26A1FC63" w14:textId="3BAD7128" w:rsidR="00AE681B" w:rsidRPr="00AE681B" w:rsidRDefault="00181D07" w:rsidP="00AE681B">
            <w:pPr>
              <w:tabs>
                <w:tab w:val="left" w:pos="-135"/>
              </w:tabs>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 А, 2 В, 3 Б</w:t>
            </w:r>
          </w:p>
        </w:tc>
      </w:tr>
      <w:tr w:rsidR="00181D07" w:rsidRPr="00D859B0" w14:paraId="19F59AC1" w14:textId="2F5C1D02" w:rsidTr="00181D07">
        <w:tc>
          <w:tcPr>
            <w:tcW w:w="5000" w:type="pct"/>
            <w:gridSpan w:val="6"/>
            <w:tcBorders>
              <w:top w:val="single" w:sz="4" w:space="0" w:color="auto"/>
              <w:left w:val="single" w:sz="4" w:space="0" w:color="auto"/>
              <w:bottom w:val="single" w:sz="4" w:space="0" w:color="auto"/>
              <w:right w:val="single" w:sz="4" w:space="0" w:color="auto"/>
            </w:tcBorders>
          </w:tcPr>
          <w:p w14:paraId="7BD1B4A8" w14:textId="1B8011A7" w:rsidR="00181D07" w:rsidRPr="00AE681B" w:rsidRDefault="00181D07" w:rsidP="00AE681B">
            <w:pPr>
              <w:suppressAutoHyphens/>
              <w:spacing w:after="0" w:line="240" w:lineRule="auto"/>
              <w:jc w:val="center"/>
              <w:rPr>
                <w:rFonts w:ascii="Times New Roman" w:hAnsi="Times New Roman" w:cs="Times New Roman"/>
                <w:sz w:val="20"/>
                <w:szCs w:val="20"/>
              </w:rPr>
            </w:pPr>
            <w:r w:rsidRPr="00D859B0">
              <w:rPr>
                <w:rFonts w:ascii="Times New Roman" w:hAnsi="Times New Roman" w:cs="Times New Roman"/>
                <w:sz w:val="20"/>
                <w:szCs w:val="20"/>
              </w:rPr>
              <w:t>Раздел 3. Государственные и муниципальные контракты.</w:t>
            </w:r>
          </w:p>
        </w:tc>
      </w:tr>
      <w:tr w:rsidR="00AE681B" w:rsidRPr="00D859B0" w14:paraId="1BF74480" w14:textId="370C968E" w:rsidTr="00181D07">
        <w:trPr>
          <w:trHeight w:val="235"/>
        </w:trPr>
        <w:tc>
          <w:tcPr>
            <w:tcW w:w="643" w:type="pct"/>
            <w:vMerge w:val="restart"/>
            <w:tcBorders>
              <w:left w:val="single" w:sz="4" w:space="0" w:color="auto"/>
              <w:right w:val="single" w:sz="4" w:space="0" w:color="auto"/>
            </w:tcBorders>
          </w:tcPr>
          <w:p w14:paraId="30F4E893" w14:textId="172A588F"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ПК-1.1</w:t>
            </w:r>
          </w:p>
          <w:p w14:paraId="7E6B007E" w14:textId="6A556CF6" w:rsidR="00AE681B" w:rsidRPr="00D859B0" w:rsidRDefault="00AE681B" w:rsidP="00AE681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sz w:val="20"/>
                <w:szCs w:val="20"/>
              </w:rPr>
              <w:t>ПК-2.1</w:t>
            </w:r>
          </w:p>
        </w:tc>
        <w:tc>
          <w:tcPr>
            <w:tcW w:w="491" w:type="pct"/>
            <w:tcBorders>
              <w:top w:val="single" w:sz="4" w:space="0" w:color="auto"/>
              <w:left w:val="single" w:sz="4" w:space="0" w:color="auto"/>
              <w:right w:val="single" w:sz="4" w:space="0" w:color="auto"/>
            </w:tcBorders>
          </w:tcPr>
          <w:p w14:paraId="20FB2D9A" w14:textId="5A73A5E4" w:rsidR="00AE681B" w:rsidRPr="00D859B0" w:rsidRDefault="00AE681B" w:rsidP="00AE681B">
            <w:pPr>
              <w:pStyle w:val="a5"/>
              <w:numPr>
                <w:ilvl w:val="0"/>
                <w:numId w:val="6"/>
              </w:numPr>
              <w:suppressAutoHyphens/>
              <w:spacing w:after="0" w:line="240" w:lineRule="auto"/>
              <w:ind w:left="0" w:firstLine="0"/>
              <w:jc w:val="center"/>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2</w:t>
            </w:r>
          </w:p>
          <w:p w14:paraId="7E1A771E" w14:textId="28069E7F" w:rsidR="00AE681B" w:rsidRPr="00D859B0" w:rsidRDefault="00AE681B" w:rsidP="00AE681B">
            <w:pPr>
              <w:suppressAutoHyphens/>
              <w:spacing w:after="0" w:line="240" w:lineRule="auto"/>
              <w:jc w:val="center"/>
              <w:rPr>
                <w:rFonts w:ascii="Times New Roman" w:hAnsi="Times New Roman" w:cs="Times New Roman"/>
                <w:iCs/>
                <w:sz w:val="20"/>
                <w:szCs w:val="20"/>
                <w:lang w:eastAsia="en-US"/>
              </w:rPr>
            </w:pPr>
          </w:p>
        </w:tc>
        <w:tc>
          <w:tcPr>
            <w:tcW w:w="1400" w:type="pct"/>
            <w:tcBorders>
              <w:top w:val="single" w:sz="4" w:space="0" w:color="auto"/>
              <w:left w:val="single" w:sz="4" w:space="0" w:color="auto"/>
              <w:right w:val="single" w:sz="4" w:space="0" w:color="auto"/>
            </w:tcBorders>
          </w:tcPr>
          <w:p w14:paraId="4171AE44" w14:textId="4885705C" w:rsidR="00AE681B"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Что не включается в план-график закупок? </w:t>
            </w:r>
          </w:p>
          <w:p w14:paraId="423458A8" w14:textId="77777777" w:rsidR="00FD4BA7" w:rsidRPr="00D859B0" w:rsidRDefault="00FD4BA7" w:rsidP="00AE681B">
            <w:pPr>
              <w:suppressAutoHyphens/>
              <w:spacing w:after="0" w:line="240" w:lineRule="auto"/>
              <w:jc w:val="both"/>
              <w:rPr>
                <w:rFonts w:ascii="Times New Roman" w:hAnsi="Times New Roman" w:cs="Times New Roman"/>
                <w:iCs/>
                <w:sz w:val="20"/>
                <w:szCs w:val="20"/>
                <w:lang w:eastAsia="en-US"/>
              </w:rPr>
            </w:pPr>
          </w:p>
          <w:p w14:paraId="64E53740" w14:textId="77777777" w:rsidR="00FD4BA7" w:rsidRDefault="00FD4BA7" w:rsidP="00FD4BA7">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p w14:paraId="6017D851" w14:textId="7F0F0C77" w:rsidR="00AE681B" w:rsidRPr="00D859B0" w:rsidRDefault="00AE681B" w:rsidP="00AE681B">
            <w:pPr>
              <w:pStyle w:val="a5"/>
              <w:suppressAutoHyphens/>
              <w:spacing w:after="0" w:line="240" w:lineRule="auto"/>
              <w:jc w:val="both"/>
              <w:rPr>
                <w:rFonts w:ascii="Times New Roman" w:hAnsi="Times New Roman" w:cs="Times New Roman"/>
                <w:iCs/>
                <w:sz w:val="20"/>
                <w:szCs w:val="20"/>
                <w:lang w:eastAsia="en-US"/>
              </w:rPr>
            </w:pPr>
          </w:p>
        </w:tc>
        <w:tc>
          <w:tcPr>
            <w:tcW w:w="1844" w:type="pct"/>
            <w:gridSpan w:val="2"/>
            <w:tcBorders>
              <w:top w:val="single" w:sz="4" w:space="0" w:color="auto"/>
              <w:left w:val="single" w:sz="4" w:space="0" w:color="auto"/>
              <w:right w:val="single" w:sz="4" w:space="0" w:color="auto"/>
            </w:tcBorders>
          </w:tcPr>
          <w:p w14:paraId="1E3D0D56" w14:textId="77777777" w:rsidR="00AE681B" w:rsidRPr="00D859B0" w:rsidRDefault="00AE681B" w:rsidP="00AE681B">
            <w:pPr>
              <w:pStyle w:val="a5"/>
              <w:suppressAutoHyphens/>
              <w:spacing w:after="0" w:line="240" w:lineRule="auto"/>
              <w:ind w:left="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1)</w:t>
            </w:r>
            <w:r w:rsidRPr="00D859B0">
              <w:rPr>
                <w:rFonts w:ascii="Times New Roman" w:hAnsi="Times New Roman" w:cs="Times New Roman"/>
                <w:iCs/>
                <w:sz w:val="20"/>
                <w:szCs w:val="20"/>
                <w:lang w:eastAsia="en-US"/>
              </w:rPr>
              <w:tab/>
              <w:t>цель осуществления закупки;</w:t>
            </w:r>
          </w:p>
          <w:p w14:paraId="27354FA5" w14:textId="77777777" w:rsidR="00AE681B" w:rsidRPr="00D859B0" w:rsidRDefault="00AE681B" w:rsidP="00AE681B">
            <w:pPr>
              <w:pStyle w:val="a5"/>
              <w:suppressAutoHyphens/>
              <w:spacing w:after="0" w:line="240" w:lineRule="auto"/>
              <w:ind w:left="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2)</w:t>
            </w:r>
            <w:r w:rsidRPr="00D859B0">
              <w:rPr>
                <w:rFonts w:ascii="Times New Roman" w:hAnsi="Times New Roman" w:cs="Times New Roman"/>
                <w:iCs/>
                <w:sz w:val="20"/>
                <w:szCs w:val="20"/>
                <w:lang w:eastAsia="en-US"/>
              </w:rPr>
              <w:tab/>
              <w:t>объем финансового обеспечения для осуществления закупок;</w:t>
            </w:r>
          </w:p>
          <w:p w14:paraId="433D37A5" w14:textId="11DB39FF" w:rsidR="00AE681B" w:rsidRPr="00D859B0" w:rsidRDefault="00AE681B" w:rsidP="00AE681B">
            <w:pPr>
              <w:pStyle w:val="a5"/>
              <w:suppressAutoHyphens/>
              <w:spacing w:after="0" w:line="240" w:lineRule="auto"/>
              <w:ind w:left="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3)</w:t>
            </w:r>
            <w:r w:rsidRPr="00D859B0">
              <w:rPr>
                <w:rFonts w:ascii="Times New Roman" w:hAnsi="Times New Roman" w:cs="Times New Roman"/>
                <w:iCs/>
                <w:sz w:val="20"/>
                <w:szCs w:val="20"/>
                <w:lang w:eastAsia="en-US"/>
              </w:rPr>
              <w:tab/>
              <w:t>код Общероссийского классификатора видов экономической деятельности, продукции и услуг;</w:t>
            </w:r>
          </w:p>
          <w:p w14:paraId="70E8544F" w14:textId="0F7E5AF3" w:rsidR="00AE681B" w:rsidRPr="00D859B0" w:rsidRDefault="00AE681B" w:rsidP="00AE681B">
            <w:pPr>
              <w:pStyle w:val="a5"/>
              <w:suppressAutoHyphens/>
              <w:spacing w:after="0" w:line="240" w:lineRule="auto"/>
              <w:ind w:left="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4)  информация об общественном обсуждении закупок</w:t>
            </w:r>
          </w:p>
        </w:tc>
        <w:tc>
          <w:tcPr>
            <w:tcW w:w="621" w:type="pct"/>
            <w:tcBorders>
              <w:top w:val="single" w:sz="4" w:space="0" w:color="auto"/>
              <w:left w:val="single" w:sz="4" w:space="0" w:color="auto"/>
              <w:right w:val="single" w:sz="4" w:space="0" w:color="auto"/>
            </w:tcBorders>
          </w:tcPr>
          <w:p w14:paraId="78F8936F" w14:textId="43F983F0"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1,3</w:t>
            </w:r>
          </w:p>
        </w:tc>
      </w:tr>
      <w:tr w:rsidR="00AE681B" w:rsidRPr="00D859B0" w14:paraId="33F02A23" w14:textId="733CFEF5" w:rsidTr="00181D07">
        <w:trPr>
          <w:trHeight w:val="225"/>
        </w:trPr>
        <w:tc>
          <w:tcPr>
            <w:tcW w:w="643" w:type="pct"/>
            <w:vMerge/>
            <w:tcBorders>
              <w:left w:val="single" w:sz="4" w:space="0" w:color="auto"/>
              <w:right w:val="single" w:sz="4" w:space="0" w:color="auto"/>
            </w:tcBorders>
          </w:tcPr>
          <w:p w14:paraId="3562AAC6" w14:textId="5B682064" w:rsidR="00AE681B" w:rsidRPr="00D859B0" w:rsidRDefault="00AE681B" w:rsidP="00AE681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491" w:type="pct"/>
            <w:tcBorders>
              <w:top w:val="single" w:sz="4" w:space="0" w:color="auto"/>
              <w:left w:val="single" w:sz="4" w:space="0" w:color="auto"/>
              <w:right w:val="single" w:sz="4" w:space="0" w:color="auto"/>
            </w:tcBorders>
          </w:tcPr>
          <w:p w14:paraId="6077D74A" w14:textId="77777777" w:rsidR="00AE681B" w:rsidRPr="00D859B0" w:rsidRDefault="00AE681B" w:rsidP="00AE681B">
            <w:pPr>
              <w:pStyle w:val="a5"/>
              <w:numPr>
                <w:ilvl w:val="0"/>
                <w:numId w:val="6"/>
              </w:numPr>
              <w:suppressAutoHyphens/>
              <w:spacing w:after="0" w:line="240" w:lineRule="auto"/>
              <w:ind w:left="0" w:firstLine="0"/>
              <w:jc w:val="center"/>
              <w:rPr>
                <w:rFonts w:ascii="Times New Roman" w:hAnsi="Times New Roman" w:cs="Times New Roman"/>
                <w:iCs/>
                <w:sz w:val="20"/>
                <w:szCs w:val="20"/>
                <w:lang w:eastAsia="en-US"/>
              </w:rPr>
            </w:pPr>
          </w:p>
        </w:tc>
        <w:tc>
          <w:tcPr>
            <w:tcW w:w="1400" w:type="pct"/>
            <w:tcBorders>
              <w:top w:val="single" w:sz="4" w:space="0" w:color="auto"/>
              <w:left w:val="single" w:sz="4" w:space="0" w:color="auto"/>
              <w:right w:val="single" w:sz="4" w:space="0" w:color="auto"/>
            </w:tcBorders>
          </w:tcPr>
          <w:p w14:paraId="2753C568" w14:textId="201B92C1"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Планирование закупок осуществляется посредством формирования, утверждения и ведения </w:t>
            </w:r>
          </w:p>
        </w:tc>
        <w:tc>
          <w:tcPr>
            <w:tcW w:w="1844" w:type="pct"/>
            <w:gridSpan w:val="2"/>
            <w:tcBorders>
              <w:top w:val="single" w:sz="4" w:space="0" w:color="auto"/>
              <w:left w:val="single" w:sz="4" w:space="0" w:color="auto"/>
              <w:right w:val="single" w:sz="4" w:space="0" w:color="auto"/>
            </w:tcBorders>
          </w:tcPr>
          <w:p w14:paraId="1A144D40" w14:textId="77777777" w:rsidR="00AE681B" w:rsidRPr="00D859B0" w:rsidRDefault="00AE681B" w:rsidP="00AE681B">
            <w:pPr>
              <w:pStyle w:val="a5"/>
              <w:numPr>
                <w:ilvl w:val="0"/>
                <w:numId w:val="36"/>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планов закупок.</w:t>
            </w:r>
          </w:p>
          <w:p w14:paraId="3FDE6CBC" w14:textId="77777777" w:rsidR="00AE681B" w:rsidRPr="00D859B0" w:rsidRDefault="00AE681B" w:rsidP="00AE681B">
            <w:pPr>
              <w:pStyle w:val="a5"/>
              <w:numPr>
                <w:ilvl w:val="0"/>
                <w:numId w:val="36"/>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реестра закупок.</w:t>
            </w:r>
          </w:p>
          <w:p w14:paraId="02C3FDE7" w14:textId="1253FF72" w:rsidR="00AE681B" w:rsidRPr="00D859B0" w:rsidRDefault="00AE681B" w:rsidP="00AE681B">
            <w:pPr>
              <w:pStyle w:val="a5"/>
              <w:numPr>
                <w:ilvl w:val="0"/>
                <w:numId w:val="36"/>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планов-графиков</w:t>
            </w:r>
          </w:p>
        </w:tc>
        <w:tc>
          <w:tcPr>
            <w:tcW w:w="621" w:type="pct"/>
            <w:tcBorders>
              <w:top w:val="single" w:sz="4" w:space="0" w:color="auto"/>
              <w:left w:val="single" w:sz="4" w:space="0" w:color="auto"/>
              <w:right w:val="single" w:sz="4" w:space="0" w:color="auto"/>
            </w:tcBorders>
          </w:tcPr>
          <w:p w14:paraId="060E041A" w14:textId="1B31F53C"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3</w:t>
            </w:r>
          </w:p>
        </w:tc>
      </w:tr>
      <w:tr w:rsidR="00AE681B" w:rsidRPr="00D859B0" w14:paraId="51603E8E" w14:textId="62C0201A" w:rsidTr="00181D07">
        <w:trPr>
          <w:trHeight w:val="219"/>
        </w:trPr>
        <w:tc>
          <w:tcPr>
            <w:tcW w:w="643" w:type="pct"/>
            <w:vMerge/>
            <w:tcBorders>
              <w:left w:val="single" w:sz="4" w:space="0" w:color="auto"/>
              <w:right w:val="single" w:sz="4" w:space="0" w:color="auto"/>
            </w:tcBorders>
          </w:tcPr>
          <w:p w14:paraId="16A9DC39" w14:textId="44AF94E3" w:rsidR="00AE681B" w:rsidRPr="00D859B0" w:rsidRDefault="00AE681B" w:rsidP="00AE681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23B78E13" w14:textId="77777777" w:rsidR="00AE681B" w:rsidRPr="00D859B0" w:rsidRDefault="00AE681B" w:rsidP="00AE681B">
            <w:pPr>
              <w:pStyle w:val="a5"/>
              <w:numPr>
                <w:ilvl w:val="0"/>
                <w:numId w:val="6"/>
              </w:numPr>
              <w:suppressAutoHyphens/>
              <w:spacing w:after="0" w:line="240" w:lineRule="auto"/>
              <w:ind w:left="0" w:firstLine="0"/>
              <w:jc w:val="center"/>
              <w:rPr>
                <w:rFonts w:ascii="Times New Roman" w:hAnsi="Times New Roman" w:cs="Times New Roman"/>
                <w:iCs/>
                <w:sz w:val="20"/>
                <w:szCs w:val="20"/>
                <w:lang w:eastAsia="en-US"/>
              </w:rPr>
            </w:pPr>
          </w:p>
        </w:tc>
        <w:tc>
          <w:tcPr>
            <w:tcW w:w="1400" w:type="pct"/>
            <w:tcBorders>
              <w:top w:val="single" w:sz="4" w:space="0" w:color="auto"/>
              <w:left w:val="single" w:sz="4" w:space="0" w:color="auto"/>
              <w:right w:val="single" w:sz="4" w:space="0" w:color="auto"/>
            </w:tcBorders>
          </w:tcPr>
          <w:p w14:paraId="707146BD" w14:textId="72B2DD26"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Требования к форме планов-графиков устанавливаются</w:t>
            </w:r>
          </w:p>
        </w:tc>
        <w:tc>
          <w:tcPr>
            <w:tcW w:w="1844" w:type="pct"/>
            <w:gridSpan w:val="2"/>
            <w:tcBorders>
              <w:top w:val="single" w:sz="4" w:space="0" w:color="auto"/>
              <w:left w:val="single" w:sz="4" w:space="0" w:color="auto"/>
              <w:right w:val="single" w:sz="4" w:space="0" w:color="auto"/>
            </w:tcBorders>
          </w:tcPr>
          <w:p w14:paraId="02B92CC2" w14:textId="77777777" w:rsidR="00AE681B" w:rsidRPr="00D859B0" w:rsidRDefault="00AE681B" w:rsidP="00AE681B">
            <w:pPr>
              <w:pStyle w:val="a5"/>
              <w:numPr>
                <w:ilvl w:val="0"/>
                <w:numId w:val="7"/>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Правительством Российской Федерации.</w:t>
            </w:r>
          </w:p>
          <w:p w14:paraId="4839FDAA" w14:textId="27E19748" w:rsidR="00AE681B" w:rsidRPr="00D859B0" w:rsidRDefault="00AE681B" w:rsidP="00AE681B">
            <w:pPr>
              <w:pStyle w:val="a5"/>
              <w:numPr>
                <w:ilvl w:val="0"/>
                <w:numId w:val="7"/>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федеральным законом.</w:t>
            </w:r>
          </w:p>
          <w:p w14:paraId="75978899" w14:textId="03AACF6B" w:rsidR="00AE681B" w:rsidRPr="00D859B0" w:rsidRDefault="00AE681B" w:rsidP="00AE681B">
            <w:pPr>
              <w:pStyle w:val="a5"/>
              <w:numPr>
                <w:ilvl w:val="0"/>
                <w:numId w:val="7"/>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самими участниками закупок, применительно к каждой сделке с учетом ее особенностей.</w:t>
            </w:r>
          </w:p>
        </w:tc>
        <w:tc>
          <w:tcPr>
            <w:tcW w:w="621" w:type="pct"/>
            <w:tcBorders>
              <w:top w:val="single" w:sz="4" w:space="0" w:color="auto"/>
              <w:left w:val="single" w:sz="4" w:space="0" w:color="auto"/>
              <w:right w:val="single" w:sz="4" w:space="0" w:color="auto"/>
            </w:tcBorders>
          </w:tcPr>
          <w:p w14:paraId="7F9C6A4C" w14:textId="6699AFCC"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AE681B" w:rsidRPr="00D859B0" w14:paraId="10ADDA65" w14:textId="2EA6D22F" w:rsidTr="00181D07">
        <w:trPr>
          <w:trHeight w:val="219"/>
        </w:trPr>
        <w:tc>
          <w:tcPr>
            <w:tcW w:w="643" w:type="pct"/>
            <w:vMerge/>
            <w:tcBorders>
              <w:left w:val="single" w:sz="4" w:space="0" w:color="auto"/>
              <w:right w:val="single" w:sz="4" w:space="0" w:color="auto"/>
            </w:tcBorders>
          </w:tcPr>
          <w:p w14:paraId="44A5BA9C" w14:textId="73959592" w:rsidR="00AE681B" w:rsidRPr="00D859B0" w:rsidRDefault="00AE681B" w:rsidP="00AE681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44A239AE" w14:textId="77777777" w:rsidR="00AE681B" w:rsidRPr="00D859B0" w:rsidRDefault="00AE681B" w:rsidP="00AE681B">
            <w:pPr>
              <w:pStyle w:val="a5"/>
              <w:numPr>
                <w:ilvl w:val="0"/>
                <w:numId w:val="6"/>
              </w:numPr>
              <w:suppressAutoHyphens/>
              <w:spacing w:after="0" w:line="240" w:lineRule="auto"/>
              <w:ind w:left="0" w:firstLine="0"/>
              <w:jc w:val="center"/>
              <w:rPr>
                <w:rFonts w:ascii="Times New Roman" w:hAnsi="Times New Roman" w:cs="Times New Roman"/>
                <w:iCs/>
                <w:sz w:val="20"/>
                <w:szCs w:val="20"/>
                <w:lang w:eastAsia="en-US"/>
              </w:rPr>
            </w:pPr>
          </w:p>
        </w:tc>
        <w:tc>
          <w:tcPr>
            <w:tcW w:w="1400" w:type="pct"/>
            <w:tcBorders>
              <w:top w:val="single" w:sz="4" w:space="0" w:color="auto"/>
              <w:left w:val="single" w:sz="4" w:space="0" w:color="auto"/>
              <w:right w:val="single" w:sz="4" w:space="0" w:color="auto"/>
            </w:tcBorders>
          </w:tcPr>
          <w:p w14:paraId="29C16E22" w14:textId="434342E3"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План-график формируется государственным или муниципальным заказчиком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и утверждается </w:t>
            </w:r>
          </w:p>
        </w:tc>
        <w:tc>
          <w:tcPr>
            <w:tcW w:w="1844" w:type="pct"/>
            <w:gridSpan w:val="2"/>
            <w:tcBorders>
              <w:top w:val="single" w:sz="4" w:space="0" w:color="auto"/>
              <w:left w:val="single" w:sz="4" w:space="0" w:color="auto"/>
              <w:right w:val="single" w:sz="4" w:space="0" w:color="auto"/>
            </w:tcBorders>
          </w:tcPr>
          <w:p w14:paraId="5C6F9151" w14:textId="77777777" w:rsidR="00AE681B" w:rsidRPr="00D859B0" w:rsidRDefault="00AE681B" w:rsidP="00AE681B">
            <w:pPr>
              <w:pStyle w:val="a5"/>
              <w:numPr>
                <w:ilvl w:val="0"/>
                <w:numId w:val="37"/>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в течение тридцати рабочих дней 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14:paraId="571B8583" w14:textId="77777777" w:rsidR="00AE681B" w:rsidRPr="00D859B0" w:rsidRDefault="00AE681B" w:rsidP="00AE681B">
            <w:pPr>
              <w:pStyle w:val="a5"/>
              <w:numPr>
                <w:ilvl w:val="0"/>
                <w:numId w:val="37"/>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в течение десяти рабочих дней 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14:paraId="5874B76E" w14:textId="5D8BC658" w:rsidR="00AE681B" w:rsidRPr="00D859B0" w:rsidRDefault="00AE681B" w:rsidP="00AE681B">
            <w:pPr>
              <w:pStyle w:val="a5"/>
              <w:numPr>
                <w:ilvl w:val="0"/>
                <w:numId w:val="37"/>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в течение двадцати рабочих дней </w:t>
            </w:r>
            <w:r w:rsidRPr="00D859B0">
              <w:rPr>
                <w:rFonts w:ascii="Times New Roman" w:hAnsi="Times New Roman" w:cs="Times New Roman"/>
                <w:iCs/>
                <w:sz w:val="20"/>
                <w:szCs w:val="20"/>
                <w:lang w:eastAsia="en-US"/>
              </w:rPr>
              <w:lastRenderedPageBreak/>
              <w:t>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tc>
        <w:tc>
          <w:tcPr>
            <w:tcW w:w="621" w:type="pct"/>
            <w:tcBorders>
              <w:top w:val="single" w:sz="4" w:space="0" w:color="auto"/>
              <w:left w:val="single" w:sz="4" w:space="0" w:color="auto"/>
              <w:right w:val="single" w:sz="4" w:space="0" w:color="auto"/>
            </w:tcBorders>
          </w:tcPr>
          <w:p w14:paraId="50DA1031" w14:textId="30FA1D5F"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lastRenderedPageBreak/>
              <w:t>3</w:t>
            </w:r>
          </w:p>
        </w:tc>
      </w:tr>
      <w:tr w:rsidR="00AE681B" w:rsidRPr="00D859B0" w14:paraId="6AA0603C" w14:textId="58AC0DB4" w:rsidTr="00181D07">
        <w:trPr>
          <w:trHeight w:val="550"/>
        </w:trPr>
        <w:tc>
          <w:tcPr>
            <w:tcW w:w="643" w:type="pct"/>
            <w:vMerge/>
            <w:tcBorders>
              <w:left w:val="single" w:sz="4" w:space="0" w:color="auto"/>
              <w:right w:val="single" w:sz="4" w:space="0" w:color="auto"/>
            </w:tcBorders>
          </w:tcPr>
          <w:p w14:paraId="78A00996"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6C9E2C5C" w14:textId="77777777" w:rsidR="00AE681B" w:rsidRPr="00D859B0" w:rsidRDefault="00AE681B" w:rsidP="00AE681B">
            <w:pPr>
              <w:pStyle w:val="a5"/>
              <w:numPr>
                <w:ilvl w:val="0"/>
                <w:numId w:val="6"/>
              </w:numPr>
              <w:suppressAutoHyphens/>
              <w:spacing w:after="0" w:line="240" w:lineRule="auto"/>
              <w:ind w:left="0" w:firstLine="0"/>
              <w:jc w:val="center"/>
              <w:rPr>
                <w:rFonts w:ascii="Times New Roman" w:hAnsi="Times New Roman" w:cs="Times New Roman"/>
                <w:iCs/>
                <w:sz w:val="20"/>
                <w:szCs w:val="20"/>
                <w:lang w:eastAsia="en-US"/>
              </w:rPr>
            </w:pPr>
          </w:p>
        </w:tc>
        <w:tc>
          <w:tcPr>
            <w:tcW w:w="1400" w:type="pct"/>
            <w:tcBorders>
              <w:top w:val="single" w:sz="4" w:space="0" w:color="auto"/>
              <w:left w:val="single" w:sz="4" w:space="0" w:color="auto"/>
              <w:right w:val="single" w:sz="4" w:space="0" w:color="auto"/>
            </w:tcBorders>
          </w:tcPr>
          <w:p w14:paraId="61CBADF1" w14:textId="4DAE11D2"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Если необходимо реализовать решение, принятое заказчиком по итогам общественного обсуждения закупки, то план-график</w:t>
            </w:r>
          </w:p>
        </w:tc>
        <w:tc>
          <w:tcPr>
            <w:tcW w:w="1844" w:type="pct"/>
            <w:gridSpan w:val="2"/>
            <w:tcBorders>
              <w:top w:val="single" w:sz="4" w:space="0" w:color="auto"/>
              <w:left w:val="single" w:sz="4" w:space="0" w:color="auto"/>
              <w:right w:val="single" w:sz="4" w:space="0" w:color="auto"/>
            </w:tcBorders>
          </w:tcPr>
          <w:p w14:paraId="7846CC12" w14:textId="77777777" w:rsidR="00AE681B" w:rsidRPr="00D859B0" w:rsidRDefault="00AE681B" w:rsidP="00AE681B">
            <w:pPr>
              <w:pStyle w:val="a5"/>
              <w:numPr>
                <w:ilvl w:val="0"/>
                <w:numId w:val="38"/>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подлежит изменению.</w:t>
            </w:r>
          </w:p>
          <w:p w14:paraId="3405F302" w14:textId="5B76E3C6" w:rsidR="00AE681B" w:rsidRPr="00D859B0" w:rsidRDefault="00AE681B" w:rsidP="00AE681B">
            <w:pPr>
              <w:pStyle w:val="a5"/>
              <w:numPr>
                <w:ilvl w:val="0"/>
                <w:numId w:val="38"/>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подлежит отмене и разрабатывается новый план-график.</w:t>
            </w:r>
          </w:p>
          <w:p w14:paraId="0D5AACB5" w14:textId="40160AC7" w:rsidR="00AE681B" w:rsidRPr="00D859B0" w:rsidRDefault="00AE681B" w:rsidP="00AE681B">
            <w:pPr>
              <w:pStyle w:val="a5"/>
              <w:numPr>
                <w:ilvl w:val="0"/>
                <w:numId w:val="38"/>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не подлежит изменению</w:t>
            </w:r>
          </w:p>
        </w:tc>
        <w:tc>
          <w:tcPr>
            <w:tcW w:w="621" w:type="pct"/>
            <w:tcBorders>
              <w:top w:val="single" w:sz="4" w:space="0" w:color="auto"/>
              <w:left w:val="single" w:sz="4" w:space="0" w:color="auto"/>
              <w:right w:val="single" w:sz="4" w:space="0" w:color="auto"/>
            </w:tcBorders>
          </w:tcPr>
          <w:p w14:paraId="5B968D6D" w14:textId="06458D72"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181D07" w:rsidRPr="00D859B0" w14:paraId="320577BB" w14:textId="39BC8309" w:rsidTr="00181D07">
        <w:trPr>
          <w:trHeight w:val="645"/>
        </w:trPr>
        <w:tc>
          <w:tcPr>
            <w:tcW w:w="643" w:type="pct"/>
            <w:vMerge w:val="restart"/>
            <w:tcBorders>
              <w:left w:val="single" w:sz="4" w:space="0" w:color="auto"/>
              <w:right w:val="single" w:sz="4" w:space="0" w:color="auto"/>
            </w:tcBorders>
          </w:tcPr>
          <w:p w14:paraId="56D83233" w14:textId="11E0FF0C"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ПК-1.2</w:t>
            </w:r>
          </w:p>
          <w:p w14:paraId="3F0AB15C" w14:textId="2BE7C0F8"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ПК-1.3</w:t>
            </w:r>
          </w:p>
          <w:p w14:paraId="1842E04E" w14:textId="4C98DA54"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ПК-2.2</w:t>
            </w:r>
          </w:p>
          <w:p w14:paraId="58A3C78F" w14:textId="39143AEA"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ПК-2.3</w:t>
            </w:r>
          </w:p>
          <w:p w14:paraId="49C1A223" w14:textId="67548415"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4E06B808" w14:textId="77777777" w:rsidR="00AE681B" w:rsidRPr="00D859B0" w:rsidRDefault="00AE681B" w:rsidP="00AE681B">
            <w:pPr>
              <w:pStyle w:val="a5"/>
              <w:numPr>
                <w:ilvl w:val="0"/>
                <w:numId w:val="6"/>
              </w:numPr>
              <w:suppressAutoHyphens/>
              <w:spacing w:after="0" w:line="240" w:lineRule="auto"/>
              <w:ind w:left="0" w:firstLine="0"/>
              <w:jc w:val="center"/>
              <w:rPr>
                <w:rFonts w:ascii="Times New Roman" w:hAnsi="Times New Roman" w:cs="Times New Roman"/>
                <w:iCs/>
                <w:sz w:val="20"/>
                <w:szCs w:val="20"/>
                <w:lang w:eastAsia="en-US"/>
              </w:rPr>
            </w:pPr>
          </w:p>
        </w:tc>
        <w:tc>
          <w:tcPr>
            <w:tcW w:w="3251" w:type="pct"/>
            <w:gridSpan w:val="3"/>
            <w:tcBorders>
              <w:top w:val="single" w:sz="4" w:space="0" w:color="auto"/>
              <w:left w:val="single" w:sz="4" w:space="0" w:color="auto"/>
              <w:right w:val="single" w:sz="4" w:space="0" w:color="auto"/>
            </w:tcBorders>
          </w:tcPr>
          <w:p w14:paraId="7ABEC127"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Внесение изменений в план-график может осуществляться не позднее чем за </w:t>
            </w:r>
            <w:proofErr w:type="gramStart"/>
            <w:r w:rsidRPr="00D859B0">
              <w:rPr>
                <w:rFonts w:ascii="Times New Roman" w:hAnsi="Times New Roman" w:cs="Times New Roman"/>
                <w:iCs/>
                <w:sz w:val="20"/>
                <w:szCs w:val="20"/>
                <w:lang w:eastAsia="en-US"/>
              </w:rPr>
              <w:t>1._</w:t>
            </w:r>
            <w:proofErr w:type="gramEnd"/>
            <w:r w:rsidRPr="00D859B0">
              <w:rPr>
                <w:rFonts w:ascii="Times New Roman" w:hAnsi="Times New Roman" w:cs="Times New Roman"/>
                <w:iCs/>
                <w:sz w:val="20"/>
                <w:szCs w:val="20"/>
                <w:lang w:eastAsia="en-US"/>
              </w:rPr>
              <w:t xml:space="preserve">______________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 </w:t>
            </w:r>
          </w:p>
          <w:p w14:paraId="6E2C3BF7" w14:textId="5C6EBCBF"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Вставьте пропущенное. </w:t>
            </w:r>
          </w:p>
        </w:tc>
        <w:tc>
          <w:tcPr>
            <w:tcW w:w="615" w:type="pct"/>
            <w:tcBorders>
              <w:top w:val="single" w:sz="4" w:space="0" w:color="auto"/>
              <w:left w:val="single" w:sz="4" w:space="0" w:color="auto"/>
              <w:right w:val="single" w:sz="4" w:space="0" w:color="auto"/>
            </w:tcBorders>
          </w:tcPr>
          <w:p w14:paraId="0FFBD474" w14:textId="00E78DDF"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один день</w:t>
            </w:r>
          </w:p>
        </w:tc>
      </w:tr>
      <w:tr w:rsidR="00181D07" w:rsidRPr="00D859B0" w14:paraId="3F7F2583" w14:textId="4B1213FF" w:rsidTr="00181D07">
        <w:trPr>
          <w:trHeight w:val="323"/>
        </w:trPr>
        <w:tc>
          <w:tcPr>
            <w:tcW w:w="643" w:type="pct"/>
            <w:vMerge/>
            <w:tcBorders>
              <w:left w:val="single" w:sz="4" w:space="0" w:color="auto"/>
              <w:right w:val="single" w:sz="4" w:space="0" w:color="auto"/>
            </w:tcBorders>
          </w:tcPr>
          <w:p w14:paraId="53330BC4" w14:textId="77777777" w:rsidR="00AE681B" w:rsidRPr="00D859B0" w:rsidRDefault="00AE681B" w:rsidP="00AE681B">
            <w:pPr>
              <w:suppressAutoHyphens/>
              <w:spacing w:after="0" w:line="240" w:lineRule="auto"/>
              <w:jc w:val="both"/>
              <w:rPr>
                <w:rFonts w:ascii="Times New Roman" w:hAnsi="Times New Roman" w:cs="Times New Roman"/>
                <w:sz w:val="20"/>
                <w:szCs w:val="20"/>
              </w:rPr>
            </w:pPr>
          </w:p>
        </w:tc>
        <w:tc>
          <w:tcPr>
            <w:tcW w:w="491" w:type="pct"/>
            <w:tcBorders>
              <w:left w:val="single" w:sz="4" w:space="0" w:color="auto"/>
              <w:right w:val="single" w:sz="4" w:space="0" w:color="auto"/>
            </w:tcBorders>
          </w:tcPr>
          <w:p w14:paraId="68573CD6" w14:textId="77777777" w:rsidR="00AE681B" w:rsidRPr="00D859B0" w:rsidRDefault="00AE681B" w:rsidP="00AE681B">
            <w:pPr>
              <w:pStyle w:val="a5"/>
              <w:numPr>
                <w:ilvl w:val="0"/>
                <w:numId w:val="6"/>
              </w:numPr>
              <w:suppressAutoHyphens/>
              <w:spacing w:after="0" w:line="240" w:lineRule="auto"/>
              <w:ind w:left="0" w:firstLine="0"/>
              <w:jc w:val="center"/>
              <w:rPr>
                <w:rFonts w:ascii="Times New Roman" w:hAnsi="Times New Roman" w:cs="Times New Roman"/>
                <w:iCs/>
                <w:sz w:val="20"/>
                <w:szCs w:val="20"/>
                <w:lang w:eastAsia="en-US"/>
              </w:rPr>
            </w:pPr>
          </w:p>
        </w:tc>
        <w:tc>
          <w:tcPr>
            <w:tcW w:w="3251" w:type="pct"/>
            <w:gridSpan w:val="3"/>
            <w:tcBorders>
              <w:top w:val="single" w:sz="4" w:space="0" w:color="auto"/>
              <w:left w:val="single" w:sz="4" w:space="0" w:color="auto"/>
              <w:right w:val="single" w:sz="4" w:space="0" w:color="auto"/>
            </w:tcBorders>
          </w:tcPr>
          <w:p w14:paraId="75C5C763" w14:textId="02539B05"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_____________________ закупок проводится заказчиком в целях публичного обсуждения соответствия планируемой закупки требованиям законодательства Российской Федерации и иных нормативных правовых актов о контрактной системе в сфере закупок. </w:t>
            </w:r>
          </w:p>
        </w:tc>
        <w:tc>
          <w:tcPr>
            <w:tcW w:w="615" w:type="pct"/>
            <w:tcBorders>
              <w:top w:val="single" w:sz="4" w:space="0" w:color="auto"/>
              <w:left w:val="single" w:sz="4" w:space="0" w:color="auto"/>
              <w:right w:val="single" w:sz="4" w:space="0" w:color="auto"/>
            </w:tcBorders>
          </w:tcPr>
          <w:p w14:paraId="0F95FDC6" w14:textId="316E8EBD"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sidRPr="00181D07">
              <w:rPr>
                <w:rFonts w:ascii="Times New Roman" w:hAnsi="Times New Roman" w:cs="Times New Roman"/>
                <w:iCs/>
                <w:sz w:val="20"/>
                <w:szCs w:val="20"/>
                <w:lang w:eastAsia="en-US"/>
              </w:rPr>
              <w:t>общественное обсуждение</w:t>
            </w:r>
          </w:p>
        </w:tc>
      </w:tr>
      <w:tr w:rsidR="00AE681B" w:rsidRPr="00D859B0" w14:paraId="4D62EA34" w14:textId="08354A22" w:rsidTr="00181D07">
        <w:trPr>
          <w:trHeight w:val="209"/>
        </w:trPr>
        <w:tc>
          <w:tcPr>
            <w:tcW w:w="643" w:type="pct"/>
            <w:vMerge w:val="restart"/>
            <w:tcBorders>
              <w:top w:val="single" w:sz="4" w:space="0" w:color="auto"/>
              <w:left w:val="single" w:sz="4" w:space="0" w:color="auto"/>
              <w:right w:val="single" w:sz="4" w:space="0" w:color="auto"/>
            </w:tcBorders>
          </w:tcPr>
          <w:p w14:paraId="41CE6242" w14:textId="45DC7596"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ПК-1.1</w:t>
            </w:r>
          </w:p>
          <w:p w14:paraId="337EBE61" w14:textId="4BC2C1A0"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ПК-2.1</w:t>
            </w:r>
          </w:p>
        </w:tc>
        <w:tc>
          <w:tcPr>
            <w:tcW w:w="491" w:type="pct"/>
            <w:tcBorders>
              <w:top w:val="single" w:sz="4" w:space="0" w:color="auto"/>
              <w:left w:val="single" w:sz="4" w:space="0" w:color="auto"/>
              <w:right w:val="single" w:sz="4" w:space="0" w:color="auto"/>
            </w:tcBorders>
          </w:tcPr>
          <w:p w14:paraId="4FCE268B" w14:textId="2A027E09" w:rsidR="00AE681B" w:rsidRPr="00D859B0" w:rsidRDefault="00AE681B" w:rsidP="00AE681B">
            <w:pPr>
              <w:tabs>
                <w:tab w:val="left" w:pos="-135"/>
              </w:tabs>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26.</w:t>
            </w:r>
          </w:p>
          <w:p w14:paraId="69ED3F04" w14:textId="198CF636" w:rsidR="00AE681B" w:rsidRPr="00D859B0" w:rsidRDefault="00AE681B" w:rsidP="00AE681B">
            <w:pPr>
              <w:tabs>
                <w:tab w:val="left" w:pos="-135"/>
              </w:tabs>
              <w:suppressAutoHyphens/>
              <w:spacing w:after="0" w:line="240" w:lineRule="auto"/>
              <w:jc w:val="both"/>
              <w:rPr>
                <w:rFonts w:ascii="Times New Roman" w:hAnsi="Times New Roman" w:cs="Times New Roman"/>
                <w:b/>
                <w:iCs/>
                <w:sz w:val="20"/>
                <w:szCs w:val="20"/>
                <w:lang w:eastAsia="en-US"/>
              </w:rPr>
            </w:pPr>
          </w:p>
        </w:tc>
        <w:tc>
          <w:tcPr>
            <w:tcW w:w="1400" w:type="pct"/>
            <w:tcBorders>
              <w:top w:val="single" w:sz="4" w:space="0" w:color="auto"/>
              <w:left w:val="single" w:sz="4" w:space="0" w:color="auto"/>
              <w:bottom w:val="single" w:sz="4" w:space="0" w:color="auto"/>
              <w:right w:val="single" w:sz="4" w:space="0" w:color="auto"/>
            </w:tcBorders>
          </w:tcPr>
          <w:p w14:paraId="642D2B9B" w14:textId="71B1BA80" w:rsidR="00AE681B"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Оценка обоснованности осуществления закупок проводится в ходе </w:t>
            </w:r>
          </w:p>
          <w:p w14:paraId="4A4CA9D9" w14:textId="77777777" w:rsidR="00FD4BA7" w:rsidRDefault="00FD4BA7" w:rsidP="00AE681B">
            <w:pPr>
              <w:tabs>
                <w:tab w:val="left" w:pos="-135"/>
              </w:tabs>
              <w:suppressAutoHyphens/>
              <w:spacing w:after="0" w:line="240" w:lineRule="auto"/>
              <w:jc w:val="both"/>
              <w:rPr>
                <w:rFonts w:ascii="Times New Roman" w:hAnsi="Times New Roman" w:cs="Times New Roman"/>
                <w:iCs/>
                <w:sz w:val="20"/>
                <w:szCs w:val="20"/>
                <w:lang w:eastAsia="en-US"/>
              </w:rPr>
            </w:pPr>
          </w:p>
          <w:p w14:paraId="205A573F" w14:textId="7A1CD2A7" w:rsidR="00FD4BA7" w:rsidRPr="00FD4BA7" w:rsidRDefault="00FD4BA7" w:rsidP="00FD4BA7">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tc>
        <w:tc>
          <w:tcPr>
            <w:tcW w:w="1844" w:type="pct"/>
            <w:gridSpan w:val="2"/>
            <w:tcBorders>
              <w:top w:val="single" w:sz="4" w:space="0" w:color="auto"/>
              <w:left w:val="single" w:sz="4" w:space="0" w:color="auto"/>
              <w:right w:val="single" w:sz="4" w:space="0" w:color="auto"/>
            </w:tcBorders>
          </w:tcPr>
          <w:p w14:paraId="1459F339" w14:textId="319F3B7D" w:rsidR="00AE681B" w:rsidRPr="00D859B0" w:rsidRDefault="00AE681B" w:rsidP="00AE681B">
            <w:pPr>
              <w:pStyle w:val="a5"/>
              <w:numPr>
                <w:ilvl w:val="0"/>
                <w:numId w:val="39"/>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аудита в сфере закупок.</w:t>
            </w:r>
          </w:p>
          <w:p w14:paraId="4BC00B40" w14:textId="1D51369C" w:rsidR="00AE681B" w:rsidRPr="00D859B0" w:rsidRDefault="00AE681B" w:rsidP="00AE681B">
            <w:pPr>
              <w:pStyle w:val="a5"/>
              <w:numPr>
                <w:ilvl w:val="0"/>
                <w:numId w:val="39"/>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контроля в сфере закупок.</w:t>
            </w:r>
          </w:p>
          <w:p w14:paraId="452E85B9" w14:textId="199B6161" w:rsidR="00AE681B" w:rsidRPr="00D859B0" w:rsidRDefault="00AE681B" w:rsidP="00AE681B">
            <w:pPr>
              <w:pStyle w:val="a5"/>
              <w:numPr>
                <w:ilvl w:val="0"/>
                <w:numId w:val="39"/>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мониторинга в сфере закупок.</w:t>
            </w:r>
          </w:p>
          <w:p w14:paraId="149258BC" w14:textId="4FA8CBB3" w:rsidR="00AE681B" w:rsidRPr="00D859B0" w:rsidRDefault="00AE681B" w:rsidP="00AE681B">
            <w:pPr>
              <w:pStyle w:val="a5"/>
              <w:numPr>
                <w:ilvl w:val="0"/>
                <w:numId w:val="39"/>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проверки в сфере </w:t>
            </w:r>
            <w:proofErr w:type="gramStart"/>
            <w:r w:rsidRPr="00D859B0">
              <w:rPr>
                <w:rFonts w:ascii="Times New Roman" w:hAnsi="Times New Roman" w:cs="Times New Roman"/>
                <w:iCs/>
                <w:sz w:val="20"/>
                <w:szCs w:val="20"/>
                <w:lang w:eastAsia="en-US"/>
              </w:rPr>
              <w:t>закупок .</w:t>
            </w:r>
            <w:proofErr w:type="gramEnd"/>
          </w:p>
        </w:tc>
        <w:tc>
          <w:tcPr>
            <w:tcW w:w="621" w:type="pct"/>
            <w:tcBorders>
              <w:top w:val="single" w:sz="4" w:space="0" w:color="auto"/>
              <w:left w:val="single" w:sz="4" w:space="0" w:color="auto"/>
              <w:right w:val="single" w:sz="4" w:space="0" w:color="auto"/>
            </w:tcBorders>
          </w:tcPr>
          <w:p w14:paraId="7F69AC7A" w14:textId="66D942F1"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1,2</w:t>
            </w:r>
          </w:p>
        </w:tc>
      </w:tr>
      <w:tr w:rsidR="00AE681B" w:rsidRPr="00D859B0" w14:paraId="682A61C4" w14:textId="140AB205" w:rsidTr="00181D07">
        <w:trPr>
          <w:trHeight w:val="274"/>
        </w:trPr>
        <w:tc>
          <w:tcPr>
            <w:tcW w:w="643" w:type="pct"/>
            <w:vMerge/>
            <w:tcBorders>
              <w:left w:val="single" w:sz="4" w:space="0" w:color="auto"/>
              <w:right w:val="single" w:sz="4" w:space="0" w:color="auto"/>
            </w:tcBorders>
            <w:vAlign w:val="center"/>
          </w:tcPr>
          <w:p w14:paraId="780A3B0A" w14:textId="036F4CB3"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4379FA09" w14:textId="7C626721" w:rsidR="00AE681B" w:rsidRPr="00D859B0" w:rsidRDefault="00AE681B" w:rsidP="00AE681B">
            <w:pPr>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27.</w:t>
            </w:r>
          </w:p>
        </w:tc>
        <w:tc>
          <w:tcPr>
            <w:tcW w:w="1400" w:type="pct"/>
            <w:tcBorders>
              <w:top w:val="single" w:sz="4" w:space="0" w:color="auto"/>
              <w:left w:val="single" w:sz="4" w:space="0" w:color="auto"/>
              <w:bottom w:val="single" w:sz="4" w:space="0" w:color="auto"/>
              <w:right w:val="single" w:sz="4" w:space="0" w:color="auto"/>
            </w:tcBorders>
          </w:tcPr>
          <w:p w14:paraId="407C3B75" w14:textId="7B7E05BF"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По результатам аудита в сфере закупок и контроля в сфере закупок конкретная закупка может быть признана </w:t>
            </w:r>
          </w:p>
        </w:tc>
        <w:tc>
          <w:tcPr>
            <w:tcW w:w="1844" w:type="pct"/>
            <w:gridSpan w:val="2"/>
            <w:tcBorders>
              <w:top w:val="single" w:sz="4" w:space="0" w:color="auto"/>
              <w:left w:val="single" w:sz="4" w:space="0" w:color="auto"/>
              <w:bottom w:val="single" w:sz="4" w:space="0" w:color="auto"/>
              <w:right w:val="single" w:sz="4" w:space="0" w:color="auto"/>
            </w:tcBorders>
          </w:tcPr>
          <w:p w14:paraId="5B254423" w14:textId="10FE5006" w:rsidR="00AE681B" w:rsidRPr="00D859B0" w:rsidRDefault="00AE681B" w:rsidP="00AE681B">
            <w:pPr>
              <w:pStyle w:val="a5"/>
              <w:numPr>
                <w:ilvl w:val="0"/>
                <w:numId w:val="8"/>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незаконной.</w:t>
            </w:r>
          </w:p>
          <w:p w14:paraId="251E2857" w14:textId="77777777" w:rsidR="00AE681B" w:rsidRPr="00D859B0" w:rsidRDefault="00AE681B" w:rsidP="00AE681B">
            <w:pPr>
              <w:pStyle w:val="a5"/>
              <w:numPr>
                <w:ilvl w:val="0"/>
                <w:numId w:val="8"/>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необоснованной.</w:t>
            </w:r>
          </w:p>
          <w:p w14:paraId="27B2D258" w14:textId="43970929" w:rsidR="00AE681B" w:rsidRPr="00D859B0" w:rsidRDefault="00AE681B" w:rsidP="00AE681B">
            <w:pPr>
              <w:pStyle w:val="a5"/>
              <w:numPr>
                <w:ilvl w:val="0"/>
                <w:numId w:val="8"/>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оспоримой.</w:t>
            </w:r>
          </w:p>
          <w:p w14:paraId="3B87EA0A" w14:textId="354C9AAE" w:rsidR="00AE681B" w:rsidRPr="00D859B0" w:rsidRDefault="00AE681B" w:rsidP="00AE681B">
            <w:pPr>
              <w:pStyle w:val="a5"/>
              <w:numPr>
                <w:ilvl w:val="0"/>
                <w:numId w:val="8"/>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ничтожной.</w:t>
            </w:r>
          </w:p>
        </w:tc>
        <w:tc>
          <w:tcPr>
            <w:tcW w:w="621" w:type="pct"/>
            <w:tcBorders>
              <w:top w:val="single" w:sz="4" w:space="0" w:color="auto"/>
              <w:left w:val="single" w:sz="4" w:space="0" w:color="auto"/>
              <w:bottom w:val="single" w:sz="4" w:space="0" w:color="auto"/>
              <w:right w:val="single" w:sz="4" w:space="0" w:color="auto"/>
            </w:tcBorders>
          </w:tcPr>
          <w:p w14:paraId="795C1A4B" w14:textId="37EA095E"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2</w:t>
            </w:r>
          </w:p>
        </w:tc>
      </w:tr>
      <w:tr w:rsidR="00AE681B" w:rsidRPr="00D859B0" w14:paraId="6F2EEEB1" w14:textId="5D699D17" w:rsidTr="00181D07">
        <w:tc>
          <w:tcPr>
            <w:tcW w:w="643" w:type="pct"/>
            <w:vMerge/>
            <w:tcBorders>
              <w:left w:val="single" w:sz="4" w:space="0" w:color="auto"/>
              <w:right w:val="single" w:sz="4" w:space="0" w:color="auto"/>
            </w:tcBorders>
            <w:vAlign w:val="center"/>
          </w:tcPr>
          <w:p w14:paraId="661D567A" w14:textId="51B2BD0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491" w:type="pct"/>
            <w:tcBorders>
              <w:top w:val="single" w:sz="4" w:space="0" w:color="auto"/>
              <w:left w:val="single" w:sz="4" w:space="0" w:color="auto"/>
              <w:right w:val="single" w:sz="4" w:space="0" w:color="auto"/>
            </w:tcBorders>
          </w:tcPr>
          <w:p w14:paraId="1AE340AC" w14:textId="60CF9977" w:rsidR="00AE681B" w:rsidRPr="00D859B0" w:rsidRDefault="00AE681B" w:rsidP="00AE681B">
            <w:pPr>
              <w:tabs>
                <w:tab w:val="left" w:pos="-135"/>
              </w:tabs>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28.</w:t>
            </w:r>
          </w:p>
        </w:tc>
        <w:tc>
          <w:tcPr>
            <w:tcW w:w="1400" w:type="pct"/>
            <w:tcBorders>
              <w:top w:val="single" w:sz="4" w:space="0" w:color="auto"/>
              <w:left w:val="single" w:sz="4" w:space="0" w:color="auto"/>
              <w:bottom w:val="single" w:sz="4" w:space="0" w:color="auto"/>
              <w:right w:val="single" w:sz="4" w:space="0" w:color="auto"/>
            </w:tcBorders>
          </w:tcPr>
          <w:p w14:paraId="0E8B742B" w14:textId="724FC976" w:rsidR="00AE681B" w:rsidRPr="00D859B0"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В случае признания сделки необоснованной, виновное лицо привлекается к  </w:t>
            </w:r>
          </w:p>
        </w:tc>
        <w:tc>
          <w:tcPr>
            <w:tcW w:w="1844" w:type="pct"/>
            <w:gridSpan w:val="2"/>
            <w:tcBorders>
              <w:top w:val="single" w:sz="4" w:space="0" w:color="auto"/>
              <w:left w:val="single" w:sz="4" w:space="0" w:color="auto"/>
              <w:bottom w:val="single" w:sz="4" w:space="0" w:color="auto"/>
              <w:right w:val="single" w:sz="4" w:space="0" w:color="auto"/>
            </w:tcBorders>
          </w:tcPr>
          <w:p w14:paraId="20699C6B" w14:textId="77777777" w:rsidR="00AE681B" w:rsidRPr="00D859B0" w:rsidRDefault="00AE681B" w:rsidP="00AE681B">
            <w:pPr>
              <w:pStyle w:val="a5"/>
              <w:numPr>
                <w:ilvl w:val="0"/>
                <w:numId w:val="9"/>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уголовной ответственности.</w:t>
            </w:r>
          </w:p>
          <w:p w14:paraId="34BA0DEF" w14:textId="255C34DE" w:rsidR="00AE681B" w:rsidRPr="00D859B0" w:rsidRDefault="00AE681B" w:rsidP="00AE681B">
            <w:pPr>
              <w:pStyle w:val="a5"/>
              <w:numPr>
                <w:ilvl w:val="0"/>
                <w:numId w:val="9"/>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дисциплинарной ответственности.</w:t>
            </w:r>
          </w:p>
          <w:p w14:paraId="2068CA8B" w14:textId="60A14CB5" w:rsidR="00AE681B" w:rsidRPr="00D859B0" w:rsidRDefault="00AE681B" w:rsidP="00AE681B">
            <w:pPr>
              <w:pStyle w:val="a5"/>
              <w:numPr>
                <w:ilvl w:val="0"/>
                <w:numId w:val="9"/>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административной ответственности.</w:t>
            </w:r>
          </w:p>
        </w:tc>
        <w:tc>
          <w:tcPr>
            <w:tcW w:w="621" w:type="pct"/>
            <w:tcBorders>
              <w:top w:val="single" w:sz="4" w:space="0" w:color="auto"/>
              <w:left w:val="single" w:sz="4" w:space="0" w:color="auto"/>
              <w:bottom w:val="single" w:sz="4" w:space="0" w:color="auto"/>
              <w:right w:val="single" w:sz="4" w:space="0" w:color="auto"/>
            </w:tcBorders>
          </w:tcPr>
          <w:p w14:paraId="37BC6049" w14:textId="2876319E"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3</w:t>
            </w:r>
          </w:p>
        </w:tc>
      </w:tr>
      <w:tr w:rsidR="00AE681B" w:rsidRPr="00D859B0" w14:paraId="3E10694D" w14:textId="50C69DB2" w:rsidTr="00181D07">
        <w:trPr>
          <w:trHeight w:val="599"/>
        </w:trPr>
        <w:tc>
          <w:tcPr>
            <w:tcW w:w="643" w:type="pct"/>
            <w:vMerge/>
            <w:tcBorders>
              <w:left w:val="single" w:sz="4" w:space="0" w:color="auto"/>
              <w:right w:val="single" w:sz="4" w:space="0" w:color="auto"/>
            </w:tcBorders>
          </w:tcPr>
          <w:p w14:paraId="65A40A28" w14:textId="10270CC6"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522214C7" w14:textId="4D45C3AC" w:rsidR="00AE681B" w:rsidRPr="00D859B0" w:rsidRDefault="00AE681B" w:rsidP="00AE681B">
            <w:pPr>
              <w:tabs>
                <w:tab w:val="left" w:pos="-135"/>
              </w:tabs>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29.</w:t>
            </w:r>
          </w:p>
        </w:tc>
        <w:tc>
          <w:tcPr>
            <w:tcW w:w="1400" w:type="pct"/>
            <w:tcBorders>
              <w:top w:val="single" w:sz="4" w:space="0" w:color="auto"/>
              <w:left w:val="single" w:sz="4" w:space="0" w:color="auto"/>
              <w:right w:val="single" w:sz="4" w:space="0" w:color="auto"/>
            </w:tcBorders>
          </w:tcPr>
          <w:p w14:paraId="612680F6" w14:textId="30EBE720" w:rsidR="00AE681B" w:rsidRPr="00D859B0"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Установление требований к закупаемым заказчиком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(включая соответственно территориальные органы и подведомственные казенные учреждения, за исключением казенных учреждений, которым в установленном порядке формируется государственное (муниципальное) задание на оказание государственных (муниципальных) услуг, </w:t>
            </w:r>
            <w:r w:rsidRPr="00D859B0">
              <w:rPr>
                <w:rFonts w:ascii="Times New Roman" w:hAnsi="Times New Roman" w:cs="Times New Roman"/>
                <w:iCs/>
                <w:sz w:val="20"/>
                <w:szCs w:val="20"/>
                <w:lang w:eastAsia="en-US"/>
              </w:rPr>
              <w:lastRenderedPageBreak/>
              <w:t>выполнение работ) - это</w:t>
            </w:r>
          </w:p>
        </w:tc>
        <w:tc>
          <w:tcPr>
            <w:tcW w:w="1844" w:type="pct"/>
            <w:gridSpan w:val="2"/>
            <w:tcBorders>
              <w:top w:val="single" w:sz="4" w:space="0" w:color="auto"/>
              <w:left w:val="single" w:sz="4" w:space="0" w:color="auto"/>
              <w:right w:val="single" w:sz="4" w:space="0" w:color="auto"/>
            </w:tcBorders>
          </w:tcPr>
          <w:p w14:paraId="1D63B149" w14:textId="0BA7A7FC" w:rsidR="00AE681B" w:rsidRPr="00D859B0" w:rsidRDefault="00AE681B" w:rsidP="00AE681B">
            <w:pPr>
              <w:pStyle w:val="a5"/>
              <w:numPr>
                <w:ilvl w:val="0"/>
                <w:numId w:val="10"/>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lastRenderedPageBreak/>
              <w:t>план-график закупок.</w:t>
            </w:r>
          </w:p>
          <w:p w14:paraId="587C6834" w14:textId="2A4D062C" w:rsidR="00AE681B" w:rsidRPr="00D859B0" w:rsidRDefault="00AE681B" w:rsidP="00AE681B">
            <w:pPr>
              <w:pStyle w:val="a5"/>
              <w:numPr>
                <w:ilvl w:val="0"/>
                <w:numId w:val="10"/>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планирование в сфере закупок.</w:t>
            </w:r>
          </w:p>
          <w:p w14:paraId="15782AD8" w14:textId="4FA29C0F" w:rsidR="00AE681B" w:rsidRPr="00D859B0" w:rsidRDefault="00AE681B" w:rsidP="00AE681B">
            <w:pPr>
              <w:pStyle w:val="a5"/>
              <w:numPr>
                <w:ilvl w:val="0"/>
                <w:numId w:val="10"/>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нормирование в сфере закупок</w:t>
            </w:r>
          </w:p>
        </w:tc>
        <w:tc>
          <w:tcPr>
            <w:tcW w:w="621" w:type="pct"/>
            <w:tcBorders>
              <w:top w:val="single" w:sz="4" w:space="0" w:color="auto"/>
              <w:left w:val="single" w:sz="4" w:space="0" w:color="auto"/>
              <w:right w:val="single" w:sz="4" w:space="0" w:color="auto"/>
            </w:tcBorders>
          </w:tcPr>
          <w:p w14:paraId="6E9C92F3" w14:textId="595A4567"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3</w:t>
            </w:r>
          </w:p>
        </w:tc>
      </w:tr>
      <w:tr w:rsidR="00181D07" w:rsidRPr="00D859B0" w14:paraId="601979B1" w14:textId="07BE5397" w:rsidTr="00181D07">
        <w:trPr>
          <w:trHeight w:val="276"/>
        </w:trPr>
        <w:tc>
          <w:tcPr>
            <w:tcW w:w="643" w:type="pct"/>
            <w:tcBorders>
              <w:left w:val="single" w:sz="4" w:space="0" w:color="auto"/>
              <w:right w:val="single" w:sz="4" w:space="0" w:color="auto"/>
            </w:tcBorders>
          </w:tcPr>
          <w:p w14:paraId="4A0ED5DE" w14:textId="334678AF"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ПК-1.2</w:t>
            </w:r>
          </w:p>
          <w:p w14:paraId="362F6FD4" w14:textId="78402655"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ПК-1.3</w:t>
            </w:r>
          </w:p>
          <w:p w14:paraId="54E1EB1C" w14:textId="25BB0A84"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ПК-2.2</w:t>
            </w:r>
          </w:p>
          <w:p w14:paraId="5645F8BB" w14:textId="70EFA139"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sz w:val="20"/>
                <w:szCs w:val="20"/>
              </w:rPr>
              <w:t>ПК-2.3</w:t>
            </w:r>
          </w:p>
        </w:tc>
        <w:tc>
          <w:tcPr>
            <w:tcW w:w="491" w:type="pct"/>
            <w:tcBorders>
              <w:top w:val="single" w:sz="4" w:space="0" w:color="auto"/>
              <w:left w:val="single" w:sz="4" w:space="0" w:color="auto"/>
              <w:right w:val="single" w:sz="4" w:space="0" w:color="auto"/>
            </w:tcBorders>
          </w:tcPr>
          <w:p w14:paraId="626C0554" w14:textId="612AD3F5" w:rsidR="00AE681B" w:rsidRPr="00D859B0" w:rsidRDefault="00AE681B" w:rsidP="00AE681B">
            <w:pPr>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30.</w:t>
            </w:r>
          </w:p>
        </w:tc>
        <w:tc>
          <w:tcPr>
            <w:tcW w:w="3251" w:type="pct"/>
            <w:gridSpan w:val="3"/>
            <w:tcBorders>
              <w:top w:val="single" w:sz="4" w:space="0" w:color="auto"/>
              <w:left w:val="single" w:sz="4" w:space="0" w:color="auto"/>
              <w:bottom w:val="single" w:sz="4" w:space="0" w:color="auto"/>
              <w:right w:val="single" w:sz="4" w:space="0" w:color="auto"/>
            </w:tcBorders>
          </w:tcPr>
          <w:p w14:paraId="2577A181" w14:textId="501D1200"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Общественное обсуждение закупок проводится в случае проведения конкурсов и аукционов при начальной (максимальной) цене контракта, составляющей </w:t>
            </w:r>
            <w:proofErr w:type="gramStart"/>
            <w:r w:rsidRPr="00D859B0">
              <w:rPr>
                <w:rFonts w:ascii="Times New Roman" w:hAnsi="Times New Roman" w:cs="Times New Roman"/>
                <w:iCs/>
                <w:sz w:val="20"/>
                <w:szCs w:val="20"/>
                <w:lang w:eastAsia="en-US"/>
              </w:rPr>
              <w:t>1._</w:t>
            </w:r>
            <w:proofErr w:type="gramEnd"/>
            <w:r w:rsidRPr="00D859B0">
              <w:rPr>
                <w:rFonts w:ascii="Times New Roman" w:hAnsi="Times New Roman" w:cs="Times New Roman"/>
                <w:iCs/>
                <w:sz w:val="20"/>
                <w:szCs w:val="20"/>
                <w:lang w:eastAsia="en-US"/>
              </w:rPr>
              <w:t>________________ рублей и более, за исключением случаев:</w:t>
            </w:r>
          </w:p>
          <w:p w14:paraId="797B87E2" w14:textId="43A81CD0"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1) осуществления закупок путем проведения 2____________способов определения поставщиков (подрядчиков, исполнителей);</w:t>
            </w:r>
          </w:p>
          <w:p w14:paraId="7981A0C4"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2) осуществления закупок для обеспечения федеральных нужд в рамках 3___________________ заказа.</w:t>
            </w:r>
          </w:p>
          <w:p w14:paraId="775056A9" w14:textId="19C3A9BE"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Вставьте пропущенное.</w:t>
            </w:r>
            <w:r w:rsidRPr="00D859B0">
              <w:rPr>
                <w:rFonts w:ascii="Times New Roman" w:hAnsi="Times New Roman" w:cs="Times New Roman"/>
                <w:sz w:val="20"/>
                <w:szCs w:val="20"/>
              </w:rPr>
              <w:t xml:space="preserve"> </w:t>
            </w:r>
          </w:p>
        </w:tc>
        <w:tc>
          <w:tcPr>
            <w:tcW w:w="615" w:type="pct"/>
            <w:tcBorders>
              <w:top w:val="single" w:sz="4" w:space="0" w:color="auto"/>
              <w:left w:val="single" w:sz="4" w:space="0" w:color="auto"/>
              <w:bottom w:val="single" w:sz="4" w:space="0" w:color="auto"/>
              <w:right w:val="single" w:sz="4" w:space="0" w:color="auto"/>
            </w:tcBorders>
          </w:tcPr>
          <w:p w14:paraId="2B3B31DE" w14:textId="77777777" w:rsidR="00181D07" w:rsidRDefault="00181D07" w:rsidP="00AE681B">
            <w:pPr>
              <w:suppressAutoHyphens/>
              <w:spacing w:after="0" w:line="240" w:lineRule="auto"/>
              <w:jc w:val="center"/>
              <w:rPr>
                <w:rFonts w:ascii="Times New Roman" w:hAnsi="Times New Roman" w:cs="Times New Roman"/>
                <w:iCs/>
                <w:sz w:val="20"/>
                <w:szCs w:val="20"/>
                <w:lang w:eastAsia="en-US"/>
              </w:rPr>
            </w:pPr>
            <w:r w:rsidRPr="00181D07">
              <w:rPr>
                <w:rFonts w:ascii="Times New Roman" w:hAnsi="Times New Roman" w:cs="Times New Roman"/>
                <w:iCs/>
                <w:sz w:val="20"/>
                <w:szCs w:val="20"/>
                <w:lang w:eastAsia="en-US"/>
              </w:rPr>
              <w:t xml:space="preserve">1 два миллиарда; </w:t>
            </w:r>
          </w:p>
          <w:p w14:paraId="6DA55234" w14:textId="03604C9A" w:rsidR="00181D07" w:rsidRDefault="00181D07" w:rsidP="00AE681B">
            <w:pPr>
              <w:suppressAutoHyphens/>
              <w:spacing w:after="0" w:line="240" w:lineRule="auto"/>
              <w:jc w:val="center"/>
              <w:rPr>
                <w:rFonts w:ascii="Times New Roman" w:hAnsi="Times New Roman" w:cs="Times New Roman"/>
                <w:iCs/>
                <w:sz w:val="20"/>
                <w:szCs w:val="20"/>
                <w:lang w:eastAsia="en-US"/>
              </w:rPr>
            </w:pPr>
            <w:r w:rsidRPr="00181D07">
              <w:rPr>
                <w:rFonts w:ascii="Times New Roman" w:hAnsi="Times New Roman" w:cs="Times New Roman"/>
                <w:iCs/>
                <w:sz w:val="20"/>
                <w:szCs w:val="20"/>
                <w:lang w:eastAsia="en-US"/>
              </w:rPr>
              <w:t>2 Закрытых</w:t>
            </w:r>
            <w:r>
              <w:rPr>
                <w:rFonts w:ascii="Times New Roman" w:hAnsi="Times New Roman" w:cs="Times New Roman"/>
                <w:iCs/>
                <w:sz w:val="20"/>
                <w:szCs w:val="20"/>
                <w:lang w:eastAsia="en-US"/>
              </w:rPr>
              <w:t>;</w:t>
            </w:r>
            <w:r w:rsidRPr="00181D07">
              <w:rPr>
                <w:rFonts w:ascii="Times New Roman" w:hAnsi="Times New Roman" w:cs="Times New Roman"/>
                <w:iCs/>
                <w:sz w:val="20"/>
                <w:szCs w:val="20"/>
                <w:lang w:eastAsia="en-US"/>
              </w:rPr>
              <w:t xml:space="preserve"> </w:t>
            </w:r>
          </w:p>
          <w:p w14:paraId="2B997D22" w14:textId="544E34AA" w:rsidR="00AE681B" w:rsidRPr="00AE681B" w:rsidRDefault="00181D07" w:rsidP="00AE681B">
            <w:pPr>
              <w:suppressAutoHyphens/>
              <w:spacing w:after="0" w:line="240" w:lineRule="auto"/>
              <w:jc w:val="center"/>
              <w:rPr>
                <w:rFonts w:ascii="Times New Roman" w:hAnsi="Times New Roman" w:cs="Times New Roman"/>
                <w:iCs/>
                <w:sz w:val="20"/>
                <w:szCs w:val="20"/>
                <w:lang w:eastAsia="en-US"/>
              </w:rPr>
            </w:pPr>
            <w:r w:rsidRPr="00181D07">
              <w:rPr>
                <w:rFonts w:ascii="Times New Roman" w:hAnsi="Times New Roman" w:cs="Times New Roman"/>
                <w:iCs/>
                <w:sz w:val="18"/>
                <w:szCs w:val="20"/>
                <w:lang w:eastAsia="en-US"/>
              </w:rPr>
              <w:t>3 государственного оборонного</w:t>
            </w:r>
          </w:p>
        </w:tc>
      </w:tr>
      <w:tr w:rsidR="00AE681B" w:rsidRPr="00D859B0" w14:paraId="3C8BF6F5" w14:textId="3A623A73" w:rsidTr="00181D07">
        <w:trPr>
          <w:trHeight w:val="270"/>
        </w:trPr>
        <w:tc>
          <w:tcPr>
            <w:tcW w:w="643" w:type="pct"/>
            <w:vMerge w:val="restart"/>
            <w:tcBorders>
              <w:top w:val="single" w:sz="4" w:space="0" w:color="auto"/>
              <w:left w:val="single" w:sz="4" w:space="0" w:color="auto"/>
              <w:right w:val="single" w:sz="4" w:space="0" w:color="auto"/>
            </w:tcBorders>
          </w:tcPr>
          <w:p w14:paraId="3DFE9B29" w14:textId="2F118D38"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ПК-1.1</w:t>
            </w:r>
          </w:p>
          <w:p w14:paraId="64F1BB5B" w14:textId="66500CC9"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ПК-2.1</w:t>
            </w:r>
          </w:p>
        </w:tc>
        <w:tc>
          <w:tcPr>
            <w:tcW w:w="491" w:type="pct"/>
            <w:tcBorders>
              <w:left w:val="single" w:sz="4" w:space="0" w:color="auto"/>
              <w:right w:val="single" w:sz="4" w:space="0" w:color="auto"/>
            </w:tcBorders>
          </w:tcPr>
          <w:p w14:paraId="3CF556C9" w14:textId="50BFF747" w:rsidR="00AE681B" w:rsidRPr="00D859B0" w:rsidRDefault="00AE681B" w:rsidP="00AE681B">
            <w:pPr>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31.</w:t>
            </w:r>
          </w:p>
        </w:tc>
        <w:tc>
          <w:tcPr>
            <w:tcW w:w="1400" w:type="pct"/>
            <w:tcBorders>
              <w:top w:val="single" w:sz="4" w:space="0" w:color="auto"/>
              <w:left w:val="single" w:sz="4" w:space="0" w:color="auto"/>
              <w:bottom w:val="single" w:sz="4" w:space="0" w:color="auto"/>
              <w:right w:val="single" w:sz="4" w:space="0" w:color="auto"/>
            </w:tcBorders>
          </w:tcPr>
          <w:p w14:paraId="28AD7E08" w14:textId="2A3633F3"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Конкурентные способы могут быть </w:t>
            </w:r>
          </w:p>
        </w:tc>
        <w:tc>
          <w:tcPr>
            <w:tcW w:w="1844" w:type="pct"/>
            <w:gridSpan w:val="2"/>
            <w:tcBorders>
              <w:top w:val="single" w:sz="4" w:space="0" w:color="auto"/>
              <w:left w:val="single" w:sz="4" w:space="0" w:color="auto"/>
              <w:right w:val="single" w:sz="4" w:space="0" w:color="auto"/>
            </w:tcBorders>
          </w:tcPr>
          <w:p w14:paraId="4CB4A6E7" w14:textId="77777777" w:rsidR="00AE681B" w:rsidRPr="00D859B0" w:rsidRDefault="00AE681B" w:rsidP="00AE681B">
            <w:pPr>
              <w:pStyle w:val="a5"/>
              <w:numPr>
                <w:ilvl w:val="0"/>
                <w:numId w:val="11"/>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открытыми и закрытыми.</w:t>
            </w:r>
          </w:p>
          <w:p w14:paraId="3BB073EF" w14:textId="77777777" w:rsidR="00AE681B" w:rsidRPr="00D859B0" w:rsidRDefault="00AE681B" w:rsidP="00AE681B">
            <w:pPr>
              <w:pStyle w:val="a5"/>
              <w:numPr>
                <w:ilvl w:val="0"/>
                <w:numId w:val="11"/>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публичными и закрытыми.</w:t>
            </w:r>
          </w:p>
          <w:p w14:paraId="0E25005F" w14:textId="5D5966F5" w:rsidR="00AE681B" w:rsidRPr="00D859B0" w:rsidRDefault="00AE681B" w:rsidP="00AE681B">
            <w:pPr>
              <w:pStyle w:val="a5"/>
              <w:numPr>
                <w:ilvl w:val="0"/>
                <w:numId w:val="11"/>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монопольными и конкурентоспособными.</w:t>
            </w:r>
          </w:p>
        </w:tc>
        <w:tc>
          <w:tcPr>
            <w:tcW w:w="621" w:type="pct"/>
            <w:tcBorders>
              <w:top w:val="single" w:sz="4" w:space="0" w:color="auto"/>
              <w:left w:val="single" w:sz="4" w:space="0" w:color="auto"/>
              <w:right w:val="single" w:sz="4" w:space="0" w:color="auto"/>
            </w:tcBorders>
          </w:tcPr>
          <w:p w14:paraId="656910FC" w14:textId="2B996FFD" w:rsidR="00AE681B" w:rsidRPr="00AE681B" w:rsidRDefault="00FD4BA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AE681B" w:rsidRPr="00D859B0" w14:paraId="3D1E9FB2" w14:textId="0ABD9121" w:rsidTr="00181D07">
        <w:trPr>
          <w:trHeight w:val="276"/>
        </w:trPr>
        <w:tc>
          <w:tcPr>
            <w:tcW w:w="643" w:type="pct"/>
            <w:vMerge/>
            <w:tcBorders>
              <w:left w:val="single" w:sz="4" w:space="0" w:color="auto"/>
              <w:right w:val="single" w:sz="4" w:space="0" w:color="auto"/>
            </w:tcBorders>
            <w:vAlign w:val="center"/>
          </w:tcPr>
          <w:p w14:paraId="01B553A2" w14:textId="63664135"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00D609C3" w14:textId="5BD607EA" w:rsidR="00AE681B" w:rsidRPr="00D859B0" w:rsidRDefault="00AE681B" w:rsidP="00AE681B">
            <w:pPr>
              <w:pStyle w:val="a5"/>
              <w:suppressAutoHyphens/>
              <w:spacing w:after="0" w:line="240" w:lineRule="auto"/>
              <w:ind w:left="0"/>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32.</w:t>
            </w:r>
          </w:p>
        </w:tc>
        <w:tc>
          <w:tcPr>
            <w:tcW w:w="1400" w:type="pct"/>
            <w:tcBorders>
              <w:top w:val="single" w:sz="4" w:space="0" w:color="auto"/>
              <w:left w:val="single" w:sz="4" w:space="0" w:color="auto"/>
              <w:bottom w:val="single" w:sz="4" w:space="0" w:color="auto"/>
              <w:right w:val="single" w:sz="4" w:space="0" w:color="auto"/>
            </w:tcBorders>
          </w:tcPr>
          <w:p w14:paraId="73EE4E2E" w14:textId="5B6B9122" w:rsidR="00AE681B" w:rsidRPr="00D859B0" w:rsidRDefault="00AE681B" w:rsidP="00AE681B">
            <w:pPr>
              <w:pStyle w:val="a5"/>
              <w:suppressAutoHyphens/>
              <w:spacing w:after="0" w:line="240" w:lineRule="auto"/>
              <w:ind w:left="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Если информация о закупке сообщается заказчиком неограниченному кругу лиц путем размещения в единой информационной системе извещения об осуществлении закупки. –это </w:t>
            </w:r>
          </w:p>
        </w:tc>
        <w:tc>
          <w:tcPr>
            <w:tcW w:w="1844" w:type="pct"/>
            <w:gridSpan w:val="2"/>
            <w:tcBorders>
              <w:top w:val="single" w:sz="4" w:space="0" w:color="auto"/>
              <w:left w:val="single" w:sz="4" w:space="0" w:color="auto"/>
              <w:bottom w:val="single" w:sz="4" w:space="0" w:color="auto"/>
              <w:right w:val="single" w:sz="4" w:space="0" w:color="auto"/>
            </w:tcBorders>
          </w:tcPr>
          <w:p w14:paraId="3989115B" w14:textId="6BC9D79C" w:rsidR="00AE681B" w:rsidRPr="00D859B0" w:rsidRDefault="00AE681B" w:rsidP="00AE681B">
            <w:pPr>
              <w:pStyle w:val="a5"/>
              <w:numPr>
                <w:ilvl w:val="0"/>
                <w:numId w:val="40"/>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закрытый конкурентный способ</w:t>
            </w:r>
          </w:p>
          <w:p w14:paraId="7F28E59B" w14:textId="77777777" w:rsidR="00AE681B" w:rsidRPr="00D859B0" w:rsidRDefault="00AE681B" w:rsidP="00AE681B">
            <w:pPr>
              <w:pStyle w:val="a5"/>
              <w:numPr>
                <w:ilvl w:val="0"/>
                <w:numId w:val="40"/>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публичный конкурентный способ.</w:t>
            </w:r>
          </w:p>
          <w:p w14:paraId="14528756" w14:textId="7B966421" w:rsidR="00AE681B" w:rsidRPr="00D859B0" w:rsidRDefault="00AE681B" w:rsidP="00AE681B">
            <w:pPr>
              <w:pStyle w:val="a5"/>
              <w:numPr>
                <w:ilvl w:val="0"/>
                <w:numId w:val="40"/>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открытый конкурентный способ.</w:t>
            </w:r>
          </w:p>
        </w:tc>
        <w:tc>
          <w:tcPr>
            <w:tcW w:w="621" w:type="pct"/>
            <w:tcBorders>
              <w:top w:val="single" w:sz="4" w:space="0" w:color="auto"/>
              <w:left w:val="single" w:sz="4" w:space="0" w:color="auto"/>
              <w:bottom w:val="single" w:sz="4" w:space="0" w:color="auto"/>
              <w:right w:val="single" w:sz="4" w:space="0" w:color="auto"/>
            </w:tcBorders>
          </w:tcPr>
          <w:p w14:paraId="257562F3" w14:textId="57DDF07B" w:rsidR="00AE681B" w:rsidRPr="00AE681B" w:rsidRDefault="00FD4BA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3</w:t>
            </w:r>
          </w:p>
        </w:tc>
      </w:tr>
      <w:tr w:rsidR="00AE681B" w:rsidRPr="00D859B0" w14:paraId="231E1306" w14:textId="2361D474" w:rsidTr="00181D07">
        <w:trPr>
          <w:trHeight w:val="58"/>
        </w:trPr>
        <w:tc>
          <w:tcPr>
            <w:tcW w:w="643" w:type="pct"/>
            <w:vMerge/>
            <w:tcBorders>
              <w:left w:val="single" w:sz="4" w:space="0" w:color="auto"/>
              <w:right w:val="single" w:sz="4" w:space="0" w:color="auto"/>
            </w:tcBorders>
            <w:vAlign w:val="center"/>
          </w:tcPr>
          <w:p w14:paraId="14928040" w14:textId="29372B06"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185DE776" w14:textId="18CAC070" w:rsidR="00AE681B" w:rsidRPr="00D859B0" w:rsidRDefault="00AE681B" w:rsidP="00AE681B">
            <w:pPr>
              <w:tabs>
                <w:tab w:val="left" w:pos="-135"/>
              </w:tabs>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33.</w:t>
            </w:r>
          </w:p>
        </w:tc>
        <w:tc>
          <w:tcPr>
            <w:tcW w:w="1400" w:type="pct"/>
            <w:tcBorders>
              <w:top w:val="single" w:sz="4" w:space="0" w:color="auto"/>
              <w:left w:val="single" w:sz="4" w:space="0" w:color="auto"/>
              <w:right w:val="single" w:sz="4" w:space="0" w:color="auto"/>
            </w:tcBorders>
          </w:tcPr>
          <w:p w14:paraId="7336E533" w14:textId="294CA585" w:rsidR="00AE681B" w:rsidRDefault="00AE681B" w:rsidP="00AE681B">
            <w:pPr>
              <w:tabs>
                <w:tab w:val="left" w:pos="-135"/>
              </w:tabs>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Аукционы могут быть: </w:t>
            </w:r>
          </w:p>
          <w:p w14:paraId="7C769976" w14:textId="77777777" w:rsidR="00FD4BA7" w:rsidRDefault="00FD4BA7" w:rsidP="00AE681B">
            <w:pPr>
              <w:tabs>
                <w:tab w:val="left" w:pos="-135"/>
              </w:tabs>
              <w:suppressAutoHyphens/>
              <w:spacing w:after="0" w:line="240" w:lineRule="auto"/>
              <w:jc w:val="both"/>
              <w:rPr>
                <w:rFonts w:ascii="Times New Roman" w:hAnsi="Times New Roman" w:cs="Times New Roman"/>
                <w:iCs/>
                <w:sz w:val="20"/>
                <w:szCs w:val="20"/>
                <w:lang w:eastAsia="en-US"/>
              </w:rPr>
            </w:pPr>
          </w:p>
          <w:p w14:paraId="5C5D30DD" w14:textId="025F9E68" w:rsidR="00FD4BA7" w:rsidRPr="00FD4BA7" w:rsidRDefault="00FD4BA7" w:rsidP="00FD4BA7">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tc>
        <w:tc>
          <w:tcPr>
            <w:tcW w:w="1844" w:type="pct"/>
            <w:gridSpan w:val="2"/>
            <w:tcBorders>
              <w:top w:val="single" w:sz="4" w:space="0" w:color="auto"/>
              <w:left w:val="single" w:sz="4" w:space="0" w:color="auto"/>
              <w:right w:val="single" w:sz="4" w:space="0" w:color="auto"/>
            </w:tcBorders>
          </w:tcPr>
          <w:p w14:paraId="3AB9828A" w14:textId="636B97D2" w:rsidR="00AE681B" w:rsidRPr="00D859B0" w:rsidRDefault="00AE681B" w:rsidP="00AE681B">
            <w:pPr>
              <w:pStyle w:val="a5"/>
              <w:numPr>
                <w:ilvl w:val="0"/>
                <w:numId w:val="41"/>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открытый аукцион в электронной форме.</w:t>
            </w:r>
          </w:p>
          <w:p w14:paraId="31239567" w14:textId="4D76CD1A" w:rsidR="00AE681B" w:rsidRPr="00D859B0" w:rsidRDefault="00AE681B" w:rsidP="00AE681B">
            <w:pPr>
              <w:pStyle w:val="a5"/>
              <w:numPr>
                <w:ilvl w:val="0"/>
                <w:numId w:val="41"/>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закрытый аукцион.</w:t>
            </w:r>
          </w:p>
          <w:p w14:paraId="1EC18B79" w14:textId="403B03B7" w:rsidR="00AE681B" w:rsidRPr="00D859B0" w:rsidRDefault="00AE681B" w:rsidP="00AE681B">
            <w:pPr>
              <w:pStyle w:val="a5"/>
              <w:numPr>
                <w:ilvl w:val="0"/>
                <w:numId w:val="41"/>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закрытый аукцион в электронной форме.</w:t>
            </w:r>
          </w:p>
          <w:p w14:paraId="30AD9632" w14:textId="423191CA" w:rsidR="00AE681B" w:rsidRPr="00D859B0" w:rsidRDefault="00AE681B" w:rsidP="00AE681B">
            <w:pPr>
              <w:pStyle w:val="a5"/>
              <w:numPr>
                <w:ilvl w:val="0"/>
                <w:numId w:val="41"/>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открытый аукцион.</w:t>
            </w:r>
          </w:p>
          <w:p w14:paraId="163FA809" w14:textId="04A0E93C" w:rsidR="00AE681B" w:rsidRPr="00D859B0" w:rsidRDefault="00AE681B" w:rsidP="00AE681B">
            <w:pPr>
              <w:pStyle w:val="a5"/>
              <w:numPr>
                <w:ilvl w:val="0"/>
                <w:numId w:val="41"/>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инвестиционный аукцион. </w:t>
            </w:r>
          </w:p>
        </w:tc>
        <w:tc>
          <w:tcPr>
            <w:tcW w:w="621" w:type="pct"/>
            <w:tcBorders>
              <w:top w:val="single" w:sz="4" w:space="0" w:color="auto"/>
              <w:left w:val="single" w:sz="4" w:space="0" w:color="auto"/>
              <w:right w:val="single" w:sz="4" w:space="0" w:color="auto"/>
            </w:tcBorders>
          </w:tcPr>
          <w:p w14:paraId="7B202740" w14:textId="3DB8B3AD" w:rsidR="00AE681B" w:rsidRPr="00AE681B" w:rsidRDefault="00FD4BA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1,2,3</w:t>
            </w:r>
          </w:p>
        </w:tc>
      </w:tr>
      <w:tr w:rsidR="00AE681B" w:rsidRPr="00D859B0" w14:paraId="49092D33" w14:textId="1B8EBC89" w:rsidTr="00181D07">
        <w:trPr>
          <w:trHeight w:val="968"/>
        </w:trPr>
        <w:tc>
          <w:tcPr>
            <w:tcW w:w="643" w:type="pct"/>
            <w:vMerge/>
            <w:tcBorders>
              <w:left w:val="single" w:sz="4" w:space="0" w:color="auto"/>
              <w:right w:val="single" w:sz="4" w:space="0" w:color="auto"/>
            </w:tcBorders>
            <w:vAlign w:val="center"/>
          </w:tcPr>
          <w:p w14:paraId="392838DE"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46DF401A" w14:textId="79C22934" w:rsidR="00AE681B" w:rsidRPr="00D859B0" w:rsidRDefault="00AE681B" w:rsidP="00AE681B">
            <w:pPr>
              <w:pStyle w:val="a5"/>
              <w:tabs>
                <w:tab w:val="left" w:pos="-135"/>
              </w:tabs>
              <w:suppressAutoHyphens/>
              <w:spacing w:after="0" w:line="240" w:lineRule="auto"/>
              <w:ind w:left="0"/>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34.</w:t>
            </w:r>
          </w:p>
        </w:tc>
        <w:tc>
          <w:tcPr>
            <w:tcW w:w="1400" w:type="pct"/>
            <w:tcBorders>
              <w:top w:val="single" w:sz="4" w:space="0" w:color="auto"/>
              <w:left w:val="single" w:sz="4" w:space="0" w:color="auto"/>
              <w:right w:val="single" w:sz="4" w:space="0" w:color="auto"/>
            </w:tcBorders>
          </w:tcPr>
          <w:p w14:paraId="749090B6" w14:textId="1491863A" w:rsidR="00AE681B" w:rsidRPr="00D859B0" w:rsidRDefault="00AE681B" w:rsidP="00AE681B">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Победителем конкурса признается участник закупки, который </w:t>
            </w:r>
          </w:p>
        </w:tc>
        <w:tc>
          <w:tcPr>
            <w:tcW w:w="1844" w:type="pct"/>
            <w:gridSpan w:val="2"/>
            <w:tcBorders>
              <w:top w:val="single" w:sz="4" w:space="0" w:color="auto"/>
              <w:left w:val="single" w:sz="4" w:space="0" w:color="auto"/>
              <w:right w:val="single" w:sz="4" w:space="0" w:color="auto"/>
            </w:tcBorders>
          </w:tcPr>
          <w:p w14:paraId="28FFC4F1" w14:textId="27599B32" w:rsidR="00AE681B" w:rsidRPr="00D859B0" w:rsidRDefault="00AE681B" w:rsidP="00AE681B">
            <w:pPr>
              <w:pStyle w:val="a5"/>
              <w:numPr>
                <w:ilvl w:val="0"/>
                <w:numId w:val="42"/>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участник закупки, заявка на участие в закупке которого соответствует требованиям, установленным в извещении об осуществлении закупки, документации о закупке (в случае, если федеральным законом предусмотрена документация о закупке), и который предложил по результатам проведения процедуры подачи предложений о цене контракта или о сумме цен единиц товара, работы, услуги наиболее низкую цену контракта, наименьшую сумму цен таких единиц.</w:t>
            </w:r>
          </w:p>
          <w:p w14:paraId="40B50F6A" w14:textId="07DD365B" w:rsidR="00AE681B" w:rsidRPr="00D859B0" w:rsidRDefault="00AE681B" w:rsidP="00AE681B">
            <w:pPr>
              <w:pStyle w:val="a5"/>
              <w:suppressAutoHyphens/>
              <w:spacing w:after="0" w:line="240" w:lineRule="auto"/>
              <w:ind w:left="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2) признается участник закупки, заявка на участие в закупке которого соответствует требованиям, установленным в извещении об осуществлении закупки, и который предложил наиболее низкую цену контракта, наименьшую сумму цен единиц товаров, работ, услуг.</w:t>
            </w:r>
          </w:p>
          <w:p w14:paraId="2ADF0680" w14:textId="48D86A0C" w:rsidR="00AE681B" w:rsidRPr="00D859B0" w:rsidRDefault="00AE681B" w:rsidP="00AE681B">
            <w:pPr>
              <w:pStyle w:val="a5"/>
              <w:suppressAutoHyphens/>
              <w:spacing w:after="0" w:line="240" w:lineRule="auto"/>
              <w:ind w:left="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3) предложил лучшие условия исполнения контракта, и заявка на участие в закупке которого соответствует требованиям, установленным в извещении об осуществлении закупки, документации о закупке (в случае, если федеральным законом предусмотрена документация о закупке).</w:t>
            </w:r>
          </w:p>
        </w:tc>
        <w:tc>
          <w:tcPr>
            <w:tcW w:w="621" w:type="pct"/>
            <w:tcBorders>
              <w:top w:val="single" w:sz="4" w:space="0" w:color="auto"/>
              <w:left w:val="single" w:sz="4" w:space="0" w:color="auto"/>
              <w:right w:val="single" w:sz="4" w:space="0" w:color="auto"/>
            </w:tcBorders>
          </w:tcPr>
          <w:p w14:paraId="4DE39807" w14:textId="71D1D6D3" w:rsidR="00AE681B" w:rsidRPr="00AE681B" w:rsidRDefault="00FD4BA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3</w:t>
            </w:r>
          </w:p>
        </w:tc>
      </w:tr>
      <w:tr w:rsidR="00AE681B" w:rsidRPr="00D859B0" w14:paraId="048CBA1E" w14:textId="2F4C3097" w:rsidTr="00181D07">
        <w:trPr>
          <w:trHeight w:val="967"/>
        </w:trPr>
        <w:tc>
          <w:tcPr>
            <w:tcW w:w="643" w:type="pct"/>
            <w:vMerge/>
            <w:tcBorders>
              <w:left w:val="single" w:sz="4" w:space="0" w:color="auto"/>
              <w:right w:val="single" w:sz="4" w:space="0" w:color="auto"/>
            </w:tcBorders>
            <w:vAlign w:val="center"/>
          </w:tcPr>
          <w:p w14:paraId="30AF1C51"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48DE236C" w14:textId="42033B33" w:rsidR="00AE681B" w:rsidRPr="00D859B0" w:rsidRDefault="00AE681B" w:rsidP="00AE681B">
            <w:pPr>
              <w:pStyle w:val="a5"/>
              <w:tabs>
                <w:tab w:val="left" w:pos="-135"/>
              </w:tabs>
              <w:suppressAutoHyphens/>
              <w:spacing w:after="0" w:line="240" w:lineRule="auto"/>
              <w:ind w:left="0"/>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 xml:space="preserve">35. </w:t>
            </w:r>
          </w:p>
        </w:tc>
        <w:tc>
          <w:tcPr>
            <w:tcW w:w="1400" w:type="pct"/>
            <w:tcBorders>
              <w:left w:val="single" w:sz="4" w:space="0" w:color="auto"/>
              <w:right w:val="single" w:sz="4" w:space="0" w:color="auto"/>
            </w:tcBorders>
          </w:tcPr>
          <w:p w14:paraId="0D01B177" w14:textId="19808551" w:rsidR="00AE681B" w:rsidRPr="00D859B0" w:rsidRDefault="00AE681B" w:rsidP="00AE681B">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Закупки услуг по организации отдыха детей и их оздоровления _________________ путем проведения аукционов</w:t>
            </w:r>
          </w:p>
        </w:tc>
        <w:tc>
          <w:tcPr>
            <w:tcW w:w="1844" w:type="pct"/>
            <w:gridSpan w:val="2"/>
            <w:tcBorders>
              <w:top w:val="single" w:sz="4" w:space="0" w:color="auto"/>
              <w:left w:val="single" w:sz="4" w:space="0" w:color="auto"/>
              <w:right w:val="single" w:sz="4" w:space="0" w:color="auto"/>
            </w:tcBorders>
          </w:tcPr>
          <w:p w14:paraId="5501DA64" w14:textId="77777777" w:rsidR="00AE681B" w:rsidRPr="00D859B0" w:rsidRDefault="00AE681B" w:rsidP="00AE681B">
            <w:pPr>
              <w:pStyle w:val="a5"/>
              <w:numPr>
                <w:ilvl w:val="0"/>
                <w:numId w:val="43"/>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не осуществляются</w:t>
            </w:r>
          </w:p>
          <w:p w14:paraId="5E9552AD" w14:textId="77777777" w:rsidR="00AE681B" w:rsidRPr="00D859B0" w:rsidRDefault="00AE681B" w:rsidP="00AE681B">
            <w:pPr>
              <w:pStyle w:val="a5"/>
              <w:numPr>
                <w:ilvl w:val="0"/>
                <w:numId w:val="43"/>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осуществляются только</w:t>
            </w:r>
          </w:p>
          <w:p w14:paraId="1501E3CC" w14:textId="452CF270" w:rsidR="00AE681B" w:rsidRPr="00D859B0" w:rsidRDefault="00AE681B" w:rsidP="00AE681B">
            <w:pPr>
              <w:pStyle w:val="a5"/>
              <w:numPr>
                <w:ilvl w:val="0"/>
                <w:numId w:val="43"/>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могут осуществляться</w:t>
            </w:r>
          </w:p>
        </w:tc>
        <w:tc>
          <w:tcPr>
            <w:tcW w:w="621" w:type="pct"/>
            <w:tcBorders>
              <w:top w:val="single" w:sz="4" w:space="0" w:color="auto"/>
              <w:left w:val="single" w:sz="4" w:space="0" w:color="auto"/>
              <w:right w:val="single" w:sz="4" w:space="0" w:color="auto"/>
            </w:tcBorders>
          </w:tcPr>
          <w:p w14:paraId="18F0E7DA" w14:textId="1A2B5AD6" w:rsidR="00AE681B" w:rsidRPr="00AE681B" w:rsidRDefault="00FD4BA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181D07" w:rsidRPr="00D859B0" w14:paraId="1E43CC65" w14:textId="6CFB453F" w:rsidTr="00181D07">
        <w:trPr>
          <w:trHeight w:val="261"/>
        </w:trPr>
        <w:tc>
          <w:tcPr>
            <w:tcW w:w="643" w:type="pct"/>
            <w:vMerge w:val="restart"/>
            <w:tcBorders>
              <w:left w:val="single" w:sz="4" w:space="0" w:color="auto"/>
              <w:right w:val="single" w:sz="4" w:space="0" w:color="auto"/>
            </w:tcBorders>
          </w:tcPr>
          <w:p w14:paraId="29E1531C" w14:textId="489F469D"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ПК-1.2</w:t>
            </w:r>
          </w:p>
          <w:p w14:paraId="443E30B0" w14:textId="5988D84B"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lastRenderedPageBreak/>
              <w:t>ПК-1.3</w:t>
            </w:r>
          </w:p>
          <w:p w14:paraId="20DEAFC6" w14:textId="00AE0088" w:rsidR="00AE681B" w:rsidRPr="00D859B0" w:rsidRDefault="00AE681B" w:rsidP="00AE681B">
            <w:pPr>
              <w:suppressAutoHyphens/>
              <w:spacing w:after="0" w:line="240" w:lineRule="auto"/>
              <w:jc w:val="both"/>
              <w:rPr>
                <w:rFonts w:ascii="Times New Roman" w:hAnsi="Times New Roman" w:cs="Times New Roman"/>
                <w:sz w:val="20"/>
                <w:szCs w:val="20"/>
              </w:rPr>
            </w:pPr>
            <w:r w:rsidRPr="00D859B0">
              <w:rPr>
                <w:rFonts w:ascii="Times New Roman" w:hAnsi="Times New Roman" w:cs="Times New Roman"/>
                <w:sz w:val="20"/>
                <w:szCs w:val="20"/>
              </w:rPr>
              <w:t>ПК-2.2</w:t>
            </w:r>
          </w:p>
          <w:p w14:paraId="44289DF0" w14:textId="79E766F7" w:rsidR="00AE681B" w:rsidRPr="00D859B0" w:rsidRDefault="00AE681B" w:rsidP="00AE681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sz w:val="20"/>
                <w:szCs w:val="20"/>
              </w:rPr>
              <w:t>ПК-2.3</w:t>
            </w:r>
          </w:p>
        </w:tc>
        <w:tc>
          <w:tcPr>
            <w:tcW w:w="491" w:type="pct"/>
            <w:tcBorders>
              <w:top w:val="single" w:sz="4" w:space="0" w:color="auto"/>
              <w:left w:val="single" w:sz="4" w:space="0" w:color="auto"/>
              <w:right w:val="single" w:sz="4" w:space="0" w:color="auto"/>
            </w:tcBorders>
          </w:tcPr>
          <w:p w14:paraId="734C341D" w14:textId="38469CF8" w:rsidR="00AE681B" w:rsidRPr="00D859B0" w:rsidRDefault="00AE681B" w:rsidP="00AE681B">
            <w:pPr>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lastRenderedPageBreak/>
              <w:t xml:space="preserve">36. </w:t>
            </w:r>
          </w:p>
        </w:tc>
        <w:tc>
          <w:tcPr>
            <w:tcW w:w="3251" w:type="pct"/>
            <w:gridSpan w:val="3"/>
            <w:tcBorders>
              <w:top w:val="single" w:sz="4" w:space="0" w:color="auto"/>
              <w:left w:val="single" w:sz="4" w:space="0" w:color="auto"/>
              <w:right w:val="single" w:sz="4" w:space="0" w:color="auto"/>
            </w:tcBorders>
          </w:tcPr>
          <w:p w14:paraId="2A6376E5" w14:textId="1ABDFD74"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Заказчик 1________________ проводить электронный запрос котировок:</w:t>
            </w:r>
          </w:p>
          <w:p w14:paraId="5F9C5DDD"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lastRenderedPageBreak/>
              <w:t>в случае, если при осуществлении закупки начальная (максимальная) цена контракта не превышает 2_________________ рублей. При этом годовой объем закупок, осуществляемых путем проведения электронного запроса котировок, не должен превышать 3_______________ процентов совокупного годового объема закупок заказчика или 4_____________ рублей в отношении заказчика, совокупный годовой объем закупок которого в прошедшем календарном году составил менее пятисот миллионов рублей. Правительство Российской Федерации вправе принять решение об увеличении начальной (максимальной) цены контракта и годового объема закупок в целях закупки отдельных наименований медицинских изделий.</w:t>
            </w:r>
          </w:p>
          <w:p w14:paraId="6EC53309" w14:textId="4C3EA16D"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Вставьте пропущенное.</w:t>
            </w:r>
          </w:p>
        </w:tc>
        <w:tc>
          <w:tcPr>
            <w:tcW w:w="615" w:type="pct"/>
            <w:tcBorders>
              <w:top w:val="single" w:sz="4" w:space="0" w:color="auto"/>
              <w:left w:val="single" w:sz="4" w:space="0" w:color="auto"/>
              <w:right w:val="single" w:sz="4" w:space="0" w:color="auto"/>
            </w:tcBorders>
          </w:tcPr>
          <w:p w14:paraId="2D05AE67" w14:textId="77777777" w:rsidR="00FD4BA7" w:rsidRDefault="00FD4BA7" w:rsidP="00AE681B">
            <w:pPr>
              <w:suppressAutoHyphens/>
              <w:spacing w:after="0" w:line="240" w:lineRule="auto"/>
              <w:jc w:val="center"/>
              <w:rPr>
                <w:rFonts w:ascii="Times New Roman" w:hAnsi="Times New Roman" w:cs="Times New Roman"/>
                <w:iCs/>
                <w:sz w:val="20"/>
                <w:szCs w:val="24"/>
                <w:lang w:eastAsia="en-US"/>
              </w:rPr>
            </w:pPr>
            <w:r w:rsidRPr="00BB154A">
              <w:rPr>
                <w:rFonts w:ascii="Times New Roman" w:hAnsi="Times New Roman" w:cs="Times New Roman"/>
                <w:iCs/>
                <w:sz w:val="20"/>
                <w:szCs w:val="24"/>
                <w:lang w:eastAsia="en-US"/>
              </w:rPr>
              <w:lastRenderedPageBreak/>
              <w:t>1. Вправе.</w:t>
            </w:r>
          </w:p>
          <w:p w14:paraId="04C2B148" w14:textId="77777777" w:rsidR="00FD4BA7" w:rsidRDefault="00FD4BA7" w:rsidP="00AE681B">
            <w:pPr>
              <w:suppressAutoHyphens/>
              <w:spacing w:after="0" w:line="240" w:lineRule="auto"/>
              <w:jc w:val="center"/>
              <w:rPr>
                <w:rFonts w:ascii="Times New Roman" w:hAnsi="Times New Roman" w:cs="Times New Roman"/>
                <w:iCs/>
                <w:sz w:val="20"/>
                <w:szCs w:val="24"/>
                <w:lang w:eastAsia="en-US"/>
              </w:rPr>
            </w:pPr>
            <w:r w:rsidRPr="00BB154A">
              <w:rPr>
                <w:rFonts w:ascii="Times New Roman" w:hAnsi="Times New Roman" w:cs="Times New Roman"/>
                <w:iCs/>
                <w:sz w:val="20"/>
                <w:szCs w:val="24"/>
                <w:lang w:eastAsia="en-US"/>
              </w:rPr>
              <w:lastRenderedPageBreak/>
              <w:t xml:space="preserve"> 2. 3 миллиона. 3. 20. </w:t>
            </w:r>
          </w:p>
          <w:p w14:paraId="7E9C84C8" w14:textId="4E008387" w:rsidR="00AE681B" w:rsidRPr="00AE681B" w:rsidRDefault="00FD4BA7" w:rsidP="00AE681B">
            <w:pPr>
              <w:suppressAutoHyphens/>
              <w:spacing w:after="0" w:line="240" w:lineRule="auto"/>
              <w:jc w:val="center"/>
              <w:rPr>
                <w:rFonts w:ascii="Times New Roman" w:hAnsi="Times New Roman" w:cs="Times New Roman"/>
                <w:iCs/>
                <w:sz w:val="20"/>
                <w:szCs w:val="20"/>
                <w:lang w:eastAsia="en-US"/>
              </w:rPr>
            </w:pPr>
            <w:r w:rsidRPr="00BB154A">
              <w:rPr>
                <w:rFonts w:ascii="Times New Roman" w:hAnsi="Times New Roman" w:cs="Times New Roman"/>
                <w:iCs/>
                <w:sz w:val="20"/>
                <w:szCs w:val="24"/>
                <w:lang w:eastAsia="en-US"/>
              </w:rPr>
              <w:t>4. 100 миллионов.</w:t>
            </w:r>
          </w:p>
        </w:tc>
      </w:tr>
      <w:tr w:rsidR="00AE681B" w:rsidRPr="00D859B0" w14:paraId="3D2F950D" w14:textId="559EF972" w:rsidTr="00181D07">
        <w:trPr>
          <w:trHeight w:val="279"/>
        </w:trPr>
        <w:tc>
          <w:tcPr>
            <w:tcW w:w="643" w:type="pct"/>
            <w:vMerge/>
            <w:tcBorders>
              <w:left w:val="single" w:sz="4" w:space="0" w:color="auto"/>
              <w:right w:val="single" w:sz="4" w:space="0" w:color="auto"/>
            </w:tcBorders>
            <w:vAlign w:val="center"/>
          </w:tcPr>
          <w:p w14:paraId="7042979A"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45BED97E" w14:textId="1BDD8758" w:rsidR="00AE681B" w:rsidRPr="00D859B0" w:rsidRDefault="00AE681B" w:rsidP="00AE681B">
            <w:pPr>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37</w:t>
            </w:r>
          </w:p>
        </w:tc>
        <w:tc>
          <w:tcPr>
            <w:tcW w:w="1589" w:type="pct"/>
            <w:gridSpan w:val="2"/>
            <w:tcBorders>
              <w:left w:val="single" w:sz="4" w:space="0" w:color="auto"/>
              <w:right w:val="single" w:sz="4" w:space="0" w:color="auto"/>
            </w:tcBorders>
          </w:tcPr>
          <w:p w14:paraId="3C3EBF5D"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Что относится к обеспечению по заявкам на участие в закупке:</w:t>
            </w:r>
          </w:p>
          <w:p w14:paraId="4E4018C5"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p w14:paraId="76CA21D5" w14:textId="1A4FA2E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1661" w:type="pct"/>
            <w:tcBorders>
              <w:left w:val="single" w:sz="4" w:space="0" w:color="auto"/>
              <w:right w:val="single" w:sz="4" w:space="0" w:color="auto"/>
            </w:tcBorders>
          </w:tcPr>
          <w:p w14:paraId="18E75607" w14:textId="0C66E704" w:rsidR="00AE681B" w:rsidRPr="00D859B0" w:rsidRDefault="00AE681B" w:rsidP="00AE681B">
            <w:pPr>
              <w:pStyle w:val="a5"/>
              <w:numPr>
                <w:ilvl w:val="0"/>
                <w:numId w:val="44"/>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внесение денежных средств на счет, указанный Заказчиком</w:t>
            </w:r>
          </w:p>
          <w:p w14:paraId="7CD4EA2A" w14:textId="76307C4E" w:rsidR="00AE681B" w:rsidRPr="00D859B0" w:rsidRDefault="00AE681B" w:rsidP="00AE681B">
            <w:pPr>
              <w:pStyle w:val="a5"/>
              <w:numPr>
                <w:ilvl w:val="0"/>
                <w:numId w:val="44"/>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письменное обязательство</w:t>
            </w:r>
          </w:p>
          <w:p w14:paraId="17C33E88" w14:textId="34BABB37" w:rsidR="00AE681B" w:rsidRPr="00D859B0" w:rsidRDefault="00AE681B" w:rsidP="00AE681B">
            <w:pPr>
              <w:pStyle w:val="a5"/>
              <w:numPr>
                <w:ilvl w:val="0"/>
                <w:numId w:val="44"/>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предоставление независимой гарантии</w:t>
            </w:r>
          </w:p>
          <w:p w14:paraId="45AA9C00" w14:textId="57F779F9" w:rsidR="00AE681B" w:rsidRPr="00D859B0" w:rsidRDefault="00AE681B" w:rsidP="00AE681B">
            <w:pPr>
              <w:pStyle w:val="a5"/>
              <w:numPr>
                <w:ilvl w:val="0"/>
                <w:numId w:val="44"/>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нотариальное письмо</w:t>
            </w:r>
          </w:p>
        </w:tc>
        <w:tc>
          <w:tcPr>
            <w:tcW w:w="615" w:type="pct"/>
            <w:tcBorders>
              <w:left w:val="single" w:sz="4" w:space="0" w:color="auto"/>
              <w:right w:val="single" w:sz="4" w:space="0" w:color="auto"/>
            </w:tcBorders>
          </w:tcPr>
          <w:p w14:paraId="4ED46FF1" w14:textId="3C17C576" w:rsidR="00AE681B" w:rsidRPr="00AE681B" w:rsidRDefault="00FD4BA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AE681B" w:rsidRPr="00D859B0" w14:paraId="6C5DF0A2" w14:textId="46D74F1C" w:rsidTr="00181D07">
        <w:trPr>
          <w:trHeight w:val="690"/>
        </w:trPr>
        <w:tc>
          <w:tcPr>
            <w:tcW w:w="643" w:type="pct"/>
            <w:vMerge/>
            <w:tcBorders>
              <w:left w:val="single" w:sz="4" w:space="0" w:color="auto"/>
              <w:right w:val="single" w:sz="4" w:space="0" w:color="auto"/>
            </w:tcBorders>
            <w:vAlign w:val="center"/>
          </w:tcPr>
          <w:p w14:paraId="42E4DC35"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60E0AEED" w14:textId="2E1706A7" w:rsidR="00AE681B" w:rsidRPr="00D859B0" w:rsidRDefault="00AE681B" w:rsidP="00AE681B">
            <w:pPr>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38</w:t>
            </w:r>
          </w:p>
        </w:tc>
        <w:tc>
          <w:tcPr>
            <w:tcW w:w="1589" w:type="pct"/>
            <w:gridSpan w:val="2"/>
            <w:tcBorders>
              <w:left w:val="single" w:sz="4" w:space="0" w:color="auto"/>
              <w:right w:val="single" w:sz="4" w:space="0" w:color="auto"/>
            </w:tcBorders>
          </w:tcPr>
          <w:p w14:paraId="048FA92B"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Основным критерием оценки заявок на участие в аукционе и запросе котировок является:</w:t>
            </w:r>
          </w:p>
          <w:p w14:paraId="0D63AF79"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1661" w:type="pct"/>
            <w:tcBorders>
              <w:left w:val="single" w:sz="4" w:space="0" w:color="auto"/>
              <w:right w:val="single" w:sz="4" w:space="0" w:color="auto"/>
            </w:tcBorders>
          </w:tcPr>
          <w:p w14:paraId="73A7931E" w14:textId="5C69D705" w:rsidR="00AE681B" w:rsidRPr="00D859B0" w:rsidRDefault="00AE681B" w:rsidP="00AE681B">
            <w:pPr>
              <w:pStyle w:val="a5"/>
              <w:numPr>
                <w:ilvl w:val="0"/>
                <w:numId w:val="45"/>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добросовестность поставщика.</w:t>
            </w:r>
          </w:p>
          <w:p w14:paraId="11C6EE9D" w14:textId="77777777" w:rsidR="00AE681B" w:rsidRPr="00D859B0" w:rsidRDefault="00AE681B" w:rsidP="00AE681B">
            <w:pPr>
              <w:pStyle w:val="a5"/>
              <w:numPr>
                <w:ilvl w:val="0"/>
                <w:numId w:val="45"/>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цена.</w:t>
            </w:r>
          </w:p>
          <w:p w14:paraId="2449D7F0" w14:textId="6C1221A8" w:rsidR="00AE681B" w:rsidRPr="00D859B0" w:rsidRDefault="00AE681B" w:rsidP="00AE681B">
            <w:pPr>
              <w:pStyle w:val="a5"/>
              <w:numPr>
                <w:ilvl w:val="0"/>
                <w:numId w:val="45"/>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квалификация сотрудников.</w:t>
            </w:r>
          </w:p>
          <w:p w14:paraId="241D4A62" w14:textId="38FE972D" w:rsidR="00AE681B" w:rsidRPr="00D859B0" w:rsidRDefault="00AE681B" w:rsidP="00AE681B">
            <w:pPr>
              <w:pStyle w:val="a5"/>
              <w:numPr>
                <w:ilvl w:val="0"/>
                <w:numId w:val="45"/>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наличие лицензии</w:t>
            </w:r>
          </w:p>
          <w:p w14:paraId="26A3937D" w14:textId="7FFF5AD2" w:rsidR="00AE681B" w:rsidRPr="00D859B0" w:rsidRDefault="00AE681B" w:rsidP="00AE681B">
            <w:pPr>
              <w:pStyle w:val="a5"/>
              <w:numPr>
                <w:ilvl w:val="0"/>
                <w:numId w:val="45"/>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наличие гарантии качества.</w:t>
            </w:r>
          </w:p>
        </w:tc>
        <w:tc>
          <w:tcPr>
            <w:tcW w:w="615" w:type="pct"/>
            <w:tcBorders>
              <w:left w:val="single" w:sz="4" w:space="0" w:color="auto"/>
              <w:right w:val="single" w:sz="4" w:space="0" w:color="auto"/>
            </w:tcBorders>
          </w:tcPr>
          <w:p w14:paraId="4D02C7DA" w14:textId="76FF2372" w:rsidR="00AE681B" w:rsidRPr="00AE681B" w:rsidRDefault="00FD4BA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2</w:t>
            </w:r>
          </w:p>
        </w:tc>
      </w:tr>
      <w:tr w:rsidR="00AE681B" w:rsidRPr="00D859B0" w14:paraId="3E16EDF2" w14:textId="7EB9D87F" w:rsidTr="00181D07">
        <w:tc>
          <w:tcPr>
            <w:tcW w:w="643" w:type="pct"/>
            <w:vMerge/>
            <w:tcBorders>
              <w:left w:val="single" w:sz="4" w:space="0" w:color="auto"/>
              <w:right w:val="single" w:sz="4" w:space="0" w:color="auto"/>
            </w:tcBorders>
            <w:vAlign w:val="center"/>
          </w:tcPr>
          <w:p w14:paraId="5FBD9B3C"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07F935DA" w14:textId="56E82251" w:rsidR="00AE681B" w:rsidRPr="00D859B0" w:rsidRDefault="00AE681B" w:rsidP="00AE681B">
            <w:pPr>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39</w:t>
            </w:r>
          </w:p>
        </w:tc>
        <w:tc>
          <w:tcPr>
            <w:tcW w:w="1589" w:type="pct"/>
            <w:gridSpan w:val="2"/>
            <w:tcBorders>
              <w:left w:val="single" w:sz="4" w:space="0" w:color="auto"/>
              <w:right w:val="single" w:sz="4" w:space="0" w:color="auto"/>
            </w:tcBorders>
          </w:tcPr>
          <w:p w14:paraId="7E9392A1" w14:textId="6A6804EA"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roofErr w:type="spellStart"/>
            <w:r w:rsidRPr="00D859B0">
              <w:rPr>
                <w:rFonts w:ascii="Times New Roman" w:hAnsi="Times New Roman" w:cs="Times New Roman"/>
                <w:iCs/>
                <w:sz w:val="20"/>
                <w:szCs w:val="20"/>
                <w:lang w:eastAsia="en-US"/>
              </w:rPr>
              <w:t>Энергосервисный</w:t>
            </w:r>
            <w:proofErr w:type="spellEnd"/>
            <w:r w:rsidRPr="00D859B0">
              <w:rPr>
                <w:rFonts w:ascii="Times New Roman" w:hAnsi="Times New Roman" w:cs="Times New Roman"/>
                <w:iCs/>
                <w:sz w:val="20"/>
                <w:szCs w:val="20"/>
                <w:lang w:eastAsia="en-US"/>
              </w:rPr>
              <w:t xml:space="preserve"> контракт заключается _____________ на поставки товаров, выполнение работ, оказание услуг, относящихся к сфере деятельности субъектов естественных монополий, на оказание услуг по водоснабжению, водоотведению, теплоснабжению, газоснабжению,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на поставки электрической энергии, мазута, угля, на поставки топлива, используемого в целях выработки энергии..</w:t>
            </w:r>
          </w:p>
        </w:tc>
        <w:tc>
          <w:tcPr>
            <w:tcW w:w="1661" w:type="pct"/>
            <w:tcBorders>
              <w:left w:val="single" w:sz="4" w:space="0" w:color="auto"/>
              <w:right w:val="single" w:sz="4" w:space="0" w:color="auto"/>
            </w:tcBorders>
          </w:tcPr>
          <w:p w14:paraId="17D8926F" w14:textId="0A0FB8C8" w:rsidR="00AE681B" w:rsidRPr="00D859B0" w:rsidRDefault="00AE681B" w:rsidP="00AE681B">
            <w:pPr>
              <w:pStyle w:val="a5"/>
              <w:numPr>
                <w:ilvl w:val="0"/>
                <w:numId w:val="59"/>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отдельно от контрактов</w:t>
            </w:r>
          </w:p>
          <w:p w14:paraId="7E6D31A8" w14:textId="6EBEF0A9" w:rsidR="00AE681B" w:rsidRPr="00D859B0" w:rsidRDefault="00AE681B" w:rsidP="00AE681B">
            <w:pPr>
              <w:pStyle w:val="a5"/>
              <w:numPr>
                <w:ilvl w:val="0"/>
                <w:numId w:val="59"/>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вместе с контрактами</w:t>
            </w:r>
          </w:p>
        </w:tc>
        <w:tc>
          <w:tcPr>
            <w:tcW w:w="615" w:type="pct"/>
            <w:tcBorders>
              <w:left w:val="single" w:sz="4" w:space="0" w:color="auto"/>
              <w:right w:val="single" w:sz="4" w:space="0" w:color="auto"/>
            </w:tcBorders>
          </w:tcPr>
          <w:p w14:paraId="3AB38C54" w14:textId="34FFB59D" w:rsidR="00AE681B" w:rsidRPr="00AE681B" w:rsidRDefault="00FD4BA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AE681B" w:rsidRPr="00D859B0" w14:paraId="073A81D7" w14:textId="151B46AA" w:rsidTr="00181D07">
        <w:trPr>
          <w:trHeight w:val="73"/>
        </w:trPr>
        <w:tc>
          <w:tcPr>
            <w:tcW w:w="643" w:type="pct"/>
            <w:vMerge w:val="restart"/>
            <w:tcBorders>
              <w:left w:val="single" w:sz="4" w:space="0" w:color="auto"/>
              <w:right w:val="single" w:sz="4" w:space="0" w:color="auto"/>
            </w:tcBorders>
          </w:tcPr>
          <w:p w14:paraId="54A2FE1B" w14:textId="1B58157D"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ПК-1.1</w:t>
            </w:r>
          </w:p>
          <w:p w14:paraId="03844842" w14:textId="60EF7C91"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ПК-2.1</w:t>
            </w:r>
          </w:p>
        </w:tc>
        <w:tc>
          <w:tcPr>
            <w:tcW w:w="491" w:type="pct"/>
            <w:tcBorders>
              <w:left w:val="single" w:sz="4" w:space="0" w:color="auto"/>
              <w:right w:val="single" w:sz="4" w:space="0" w:color="auto"/>
            </w:tcBorders>
          </w:tcPr>
          <w:p w14:paraId="04D4B125" w14:textId="52F8B17F" w:rsidR="00AE681B" w:rsidRPr="00D859B0" w:rsidRDefault="00AE681B" w:rsidP="00AE681B">
            <w:pPr>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39</w:t>
            </w:r>
          </w:p>
        </w:tc>
        <w:tc>
          <w:tcPr>
            <w:tcW w:w="1589" w:type="pct"/>
            <w:gridSpan w:val="2"/>
            <w:tcBorders>
              <w:left w:val="single" w:sz="4" w:space="0" w:color="auto"/>
              <w:right w:val="single" w:sz="4" w:space="0" w:color="auto"/>
            </w:tcBorders>
          </w:tcPr>
          <w:p w14:paraId="75B04BF0" w14:textId="77777777" w:rsidR="00AE681B"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В соответствии со ст. 33 Закона 44-ФЗ при описании товара в извещении на закупку:</w:t>
            </w:r>
          </w:p>
          <w:p w14:paraId="45452178" w14:textId="77777777" w:rsidR="009D1587" w:rsidRDefault="009D1587" w:rsidP="00AE681B">
            <w:pPr>
              <w:suppressAutoHyphens/>
              <w:spacing w:after="0" w:line="240" w:lineRule="auto"/>
              <w:jc w:val="both"/>
              <w:rPr>
                <w:rFonts w:ascii="Times New Roman" w:hAnsi="Times New Roman" w:cs="Times New Roman"/>
                <w:iCs/>
                <w:sz w:val="20"/>
                <w:szCs w:val="20"/>
                <w:lang w:eastAsia="en-US"/>
              </w:rPr>
            </w:pPr>
          </w:p>
          <w:p w14:paraId="1CF68E69" w14:textId="77777777" w:rsidR="009D1587" w:rsidRDefault="009D1587" w:rsidP="009D1587">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p w14:paraId="6756E716" w14:textId="075E3C8A" w:rsidR="009D1587" w:rsidRPr="00D859B0" w:rsidRDefault="009D1587" w:rsidP="00AE681B">
            <w:pPr>
              <w:suppressAutoHyphens/>
              <w:spacing w:after="0" w:line="240" w:lineRule="auto"/>
              <w:jc w:val="both"/>
              <w:rPr>
                <w:rFonts w:ascii="Times New Roman" w:hAnsi="Times New Roman" w:cs="Times New Roman"/>
                <w:iCs/>
                <w:sz w:val="20"/>
                <w:szCs w:val="20"/>
                <w:lang w:eastAsia="en-US"/>
              </w:rPr>
            </w:pPr>
          </w:p>
        </w:tc>
        <w:tc>
          <w:tcPr>
            <w:tcW w:w="1661" w:type="pct"/>
            <w:tcBorders>
              <w:left w:val="single" w:sz="4" w:space="0" w:color="auto"/>
              <w:right w:val="single" w:sz="4" w:space="0" w:color="auto"/>
            </w:tcBorders>
          </w:tcPr>
          <w:p w14:paraId="706F4CEA" w14:textId="76BB740F" w:rsidR="00AE681B" w:rsidRPr="00D859B0" w:rsidRDefault="00AE681B" w:rsidP="00AE681B">
            <w:pPr>
              <w:pStyle w:val="a5"/>
              <w:numPr>
                <w:ilvl w:val="0"/>
                <w:numId w:val="46"/>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включается указание на конкретные товарные знаки, производителя продукции или страну производства.</w:t>
            </w:r>
          </w:p>
          <w:p w14:paraId="451C9BF4" w14:textId="106059EA" w:rsidR="00AE681B" w:rsidRPr="00D859B0" w:rsidRDefault="00AE681B" w:rsidP="00AE681B">
            <w:pPr>
              <w:pStyle w:val="a5"/>
              <w:numPr>
                <w:ilvl w:val="0"/>
                <w:numId w:val="46"/>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можно использовать только общепринятые термины и обозначения.</w:t>
            </w:r>
          </w:p>
          <w:p w14:paraId="57210776" w14:textId="27EE44F9" w:rsidR="00AE681B" w:rsidRPr="00D859B0" w:rsidRDefault="00AE681B" w:rsidP="00AE681B">
            <w:pPr>
              <w:pStyle w:val="a5"/>
              <w:numPr>
                <w:ilvl w:val="0"/>
                <w:numId w:val="46"/>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нельзя дополнять чертежами, фотографиями и схемами.</w:t>
            </w:r>
          </w:p>
          <w:p w14:paraId="01B6D65C" w14:textId="187C541A" w:rsidR="00AE681B" w:rsidRPr="00D859B0" w:rsidRDefault="00AE681B" w:rsidP="00AE681B">
            <w:pPr>
              <w:pStyle w:val="a5"/>
              <w:numPr>
                <w:ilvl w:val="0"/>
                <w:numId w:val="46"/>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нужно указывать международное непатентованное (группировочное, химическое) наименование лекарства.</w:t>
            </w:r>
          </w:p>
          <w:p w14:paraId="624F0961" w14:textId="74B31FEA" w:rsidR="00AE681B" w:rsidRPr="00D859B0" w:rsidRDefault="00AE681B" w:rsidP="00AE681B">
            <w:pPr>
              <w:pStyle w:val="a5"/>
              <w:numPr>
                <w:ilvl w:val="0"/>
                <w:numId w:val="46"/>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устанавливаются требования к производителю и участнику закупки, его деловой репутации и наличию финансовых и трудовых ресурсов, производственных </w:t>
            </w:r>
            <w:r w:rsidRPr="00D859B0">
              <w:rPr>
                <w:rFonts w:ascii="Times New Roman" w:hAnsi="Times New Roman" w:cs="Times New Roman"/>
                <w:iCs/>
                <w:sz w:val="20"/>
                <w:szCs w:val="20"/>
                <w:lang w:eastAsia="en-US"/>
              </w:rPr>
              <w:lastRenderedPageBreak/>
              <w:t>мощностей.</w:t>
            </w:r>
          </w:p>
          <w:p w14:paraId="6E9C8F83" w14:textId="1DE509F3" w:rsidR="00AE681B" w:rsidRPr="00D859B0" w:rsidRDefault="00AE681B" w:rsidP="00AE681B">
            <w:pPr>
              <w:pStyle w:val="a5"/>
              <w:numPr>
                <w:ilvl w:val="0"/>
                <w:numId w:val="46"/>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описание товара из каталога товаров, работ и услуг для обеспечения государственных и муниципальных нужд.</w:t>
            </w:r>
          </w:p>
        </w:tc>
        <w:tc>
          <w:tcPr>
            <w:tcW w:w="615" w:type="pct"/>
            <w:tcBorders>
              <w:left w:val="single" w:sz="4" w:space="0" w:color="auto"/>
              <w:right w:val="single" w:sz="4" w:space="0" w:color="auto"/>
            </w:tcBorders>
          </w:tcPr>
          <w:p w14:paraId="52729A8F" w14:textId="24FEA67E" w:rsidR="00AE681B" w:rsidRPr="00AE681B" w:rsidRDefault="009D158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lastRenderedPageBreak/>
              <w:t>2,4,6</w:t>
            </w:r>
          </w:p>
        </w:tc>
      </w:tr>
      <w:tr w:rsidR="00AE681B" w:rsidRPr="00D859B0" w14:paraId="19893D7B" w14:textId="11A03FA3" w:rsidTr="00181D07">
        <w:trPr>
          <w:trHeight w:val="73"/>
        </w:trPr>
        <w:tc>
          <w:tcPr>
            <w:tcW w:w="643" w:type="pct"/>
            <w:vMerge/>
            <w:tcBorders>
              <w:left w:val="single" w:sz="4" w:space="0" w:color="auto"/>
              <w:right w:val="single" w:sz="4" w:space="0" w:color="auto"/>
            </w:tcBorders>
            <w:vAlign w:val="center"/>
          </w:tcPr>
          <w:p w14:paraId="6A93C249" w14:textId="0035DF80"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419158AA" w14:textId="67E1CE39" w:rsidR="00AE681B" w:rsidRPr="00D859B0" w:rsidRDefault="00AE681B" w:rsidP="00AE681B">
            <w:pPr>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40</w:t>
            </w:r>
          </w:p>
        </w:tc>
        <w:tc>
          <w:tcPr>
            <w:tcW w:w="1589" w:type="pct"/>
            <w:gridSpan w:val="2"/>
            <w:tcBorders>
              <w:left w:val="single" w:sz="4" w:space="0" w:color="auto"/>
              <w:right w:val="single" w:sz="4" w:space="0" w:color="auto"/>
            </w:tcBorders>
          </w:tcPr>
          <w:p w14:paraId="07930A45" w14:textId="7A08CA5C"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Какой метод из перечисленных методов НЕ используется при определении номинальной (максимальной) цены контракта?</w:t>
            </w:r>
          </w:p>
          <w:p w14:paraId="7332B6ED" w14:textId="77777777" w:rsidR="00AE681B" w:rsidRDefault="00AE681B" w:rsidP="00AE681B">
            <w:pPr>
              <w:suppressAutoHyphens/>
              <w:spacing w:after="0" w:line="240" w:lineRule="auto"/>
              <w:jc w:val="both"/>
              <w:rPr>
                <w:rFonts w:ascii="Times New Roman" w:hAnsi="Times New Roman" w:cs="Times New Roman"/>
                <w:iCs/>
                <w:sz w:val="20"/>
                <w:szCs w:val="20"/>
                <w:lang w:eastAsia="en-US"/>
              </w:rPr>
            </w:pPr>
          </w:p>
          <w:p w14:paraId="087FA6F8" w14:textId="5A34D01A" w:rsidR="009D1587" w:rsidRPr="009D1587" w:rsidRDefault="009D1587" w:rsidP="009D1587">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tc>
        <w:tc>
          <w:tcPr>
            <w:tcW w:w="1661" w:type="pct"/>
            <w:tcBorders>
              <w:left w:val="single" w:sz="4" w:space="0" w:color="auto"/>
              <w:right w:val="single" w:sz="4" w:space="0" w:color="auto"/>
            </w:tcBorders>
          </w:tcPr>
          <w:p w14:paraId="42585213" w14:textId="7B958BEB" w:rsidR="00AE681B" w:rsidRPr="00D859B0" w:rsidRDefault="00AE681B" w:rsidP="00AE681B">
            <w:pPr>
              <w:pStyle w:val="a5"/>
              <w:numPr>
                <w:ilvl w:val="0"/>
                <w:numId w:val="47"/>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Нормативный метод</w:t>
            </w:r>
          </w:p>
          <w:p w14:paraId="404A9E41" w14:textId="5C88E993" w:rsidR="00AE681B" w:rsidRPr="00D859B0" w:rsidRDefault="00AE681B" w:rsidP="00AE681B">
            <w:pPr>
              <w:pStyle w:val="a5"/>
              <w:numPr>
                <w:ilvl w:val="0"/>
                <w:numId w:val="47"/>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Тарифный метод</w:t>
            </w:r>
          </w:p>
          <w:p w14:paraId="3E2A51A2" w14:textId="213D287B" w:rsidR="00AE681B" w:rsidRPr="00D859B0" w:rsidRDefault="00AE681B" w:rsidP="00AE681B">
            <w:pPr>
              <w:pStyle w:val="a5"/>
              <w:numPr>
                <w:ilvl w:val="0"/>
                <w:numId w:val="47"/>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Метод минимальной цены</w:t>
            </w:r>
          </w:p>
          <w:p w14:paraId="780B5E38" w14:textId="777989E6" w:rsidR="00AE681B" w:rsidRPr="00D859B0" w:rsidRDefault="00AE681B" w:rsidP="00AE681B">
            <w:pPr>
              <w:pStyle w:val="a5"/>
              <w:numPr>
                <w:ilvl w:val="0"/>
                <w:numId w:val="47"/>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Затратный метод</w:t>
            </w:r>
          </w:p>
          <w:p w14:paraId="62B39567" w14:textId="7DD4AE6F" w:rsidR="00AE681B" w:rsidRPr="00D859B0" w:rsidRDefault="00AE681B" w:rsidP="00AE681B">
            <w:pPr>
              <w:pStyle w:val="a5"/>
              <w:numPr>
                <w:ilvl w:val="0"/>
                <w:numId w:val="47"/>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Приоритетный метод</w:t>
            </w:r>
          </w:p>
          <w:p w14:paraId="00034C0D" w14:textId="3A05339E" w:rsidR="00AE681B" w:rsidRPr="00D859B0" w:rsidRDefault="00AE681B" w:rsidP="00AE681B">
            <w:pPr>
              <w:pStyle w:val="a5"/>
              <w:numPr>
                <w:ilvl w:val="0"/>
                <w:numId w:val="47"/>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Анализ рынка</w:t>
            </w:r>
          </w:p>
        </w:tc>
        <w:tc>
          <w:tcPr>
            <w:tcW w:w="615" w:type="pct"/>
            <w:tcBorders>
              <w:left w:val="single" w:sz="4" w:space="0" w:color="auto"/>
              <w:right w:val="single" w:sz="4" w:space="0" w:color="auto"/>
            </w:tcBorders>
          </w:tcPr>
          <w:p w14:paraId="4BB601F8" w14:textId="5AA306E1" w:rsidR="00AE681B" w:rsidRPr="00AE681B" w:rsidRDefault="009D158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3,5</w:t>
            </w:r>
          </w:p>
        </w:tc>
      </w:tr>
      <w:tr w:rsidR="00181D07" w:rsidRPr="00D859B0" w14:paraId="18FB6C2C" w14:textId="207651F3" w:rsidTr="00181D07">
        <w:trPr>
          <w:trHeight w:val="73"/>
        </w:trPr>
        <w:tc>
          <w:tcPr>
            <w:tcW w:w="643" w:type="pct"/>
            <w:tcBorders>
              <w:left w:val="single" w:sz="4" w:space="0" w:color="auto"/>
              <w:right w:val="single" w:sz="4" w:space="0" w:color="auto"/>
            </w:tcBorders>
            <w:vAlign w:val="center"/>
          </w:tcPr>
          <w:p w14:paraId="0C935DED" w14:textId="3BB435DF"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ПК-1.2</w:t>
            </w:r>
          </w:p>
          <w:p w14:paraId="0C87024D" w14:textId="41057AD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ПК-1.3</w:t>
            </w:r>
          </w:p>
          <w:p w14:paraId="326FF61A" w14:textId="57C7A870"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ПК-2.2</w:t>
            </w:r>
          </w:p>
          <w:p w14:paraId="12CB9A4C"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ПК-2.3</w:t>
            </w:r>
          </w:p>
          <w:p w14:paraId="312E43B2" w14:textId="26908F06"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56E7D975" w14:textId="17730F46" w:rsidR="00AE681B" w:rsidRPr="00D859B0" w:rsidRDefault="00AE681B" w:rsidP="00AE681B">
            <w:pPr>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41</w:t>
            </w:r>
          </w:p>
        </w:tc>
        <w:tc>
          <w:tcPr>
            <w:tcW w:w="3251" w:type="pct"/>
            <w:gridSpan w:val="3"/>
            <w:tcBorders>
              <w:left w:val="single" w:sz="4" w:space="0" w:color="auto"/>
              <w:right w:val="single" w:sz="4" w:space="0" w:color="auto"/>
            </w:tcBorders>
          </w:tcPr>
          <w:p w14:paraId="0B21CF61" w14:textId="7E366EE6"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При проведении конкурентных способов заказчик </w:t>
            </w:r>
            <w:proofErr w:type="gramStart"/>
            <w:r w:rsidRPr="00D859B0">
              <w:rPr>
                <w:rFonts w:ascii="Times New Roman" w:hAnsi="Times New Roman" w:cs="Times New Roman"/>
                <w:iCs/>
                <w:sz w:val="20"/>
                <w:szCs w:val="20"/>
                <w:lang w:eastAsia="en-US"/>
              </w:rPr>
              <w:t>1._</w:t>
            </w:r>
            <w:proofErr w:type="gramEnd"/>
            <w:r w:rsidRPr="00D859B0">
              <w:rPr>
                <w:rFonts w:ascii="Times New Roman" w:hAnsi="Times New Roman" w:cs="Times New Roman"/>
                <w:iCs/>
                <w:sz w:val="20"/>
                <w:szCs w:val="20"/>
                <w:lang w:eastAsia="en-US"/>
              </w:rPr>
              <w:t>________________ установить требование обеспечения заявок на участие в закупке. Заказчик вправе не устанавливать такое требование в случае, если начальная (максимальная) цена контракта не превышает 2______________ рублей.</w:t>
            </w:r>
          </w:p>
          <w:p w14:paraId="45CE5E10" w14:textId="4AAE749B" w:rsidR="00AE681B" w:rsidRPr="00D859B0" w:rsidRDefault="00AE681B" w:rsidP="00AE681B">
            <w:pPr>
              <w:tabs>
                <w:tab w:val="left" w:pos="2880"/>
              </w:tabs>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Вставьте пропущенное.</w:t>
            </w:r>
            <w:r w:rsidRPr="00D859B0">
              <w:rPr>
                <w:rFonts w:ascii="Times New Roman" w:hAnsi="Times New Roman" w:cs="Times New Roman"/>
                <w:iCs/>
                <w:sz w:val="20"/>
                <w:szCs w:val="20"/>
                <w:lang w:eastAsia="en-US"/>
              </w:rPr>
              <w:tab/>
            </w:r>
          </w:p>
        </w:tc>
        <w:tc>
          <w:tcPr>
            <w:tcW w:w="615" w:type="pct"/>
            <w:tcBorders>
              <w:left w:val="single" w:sz="4" w:space="0" w:color="auto"/>
              <w:right w:val="single" w:sz="4" w:space="0" w:color="auto"/>
            </w:tcBorders>
          </w:tcPr>
          <w:p w14:paraId="6ADAAC17" w14:textId="09507152" w:rsidR="009D1587" w:rsidRDefault="009D1587" w:rsidP="00AE681B">
            <w:pPr>
              <w:suppressAutoHyphens/>
              <w:spacing w:after="0" w:line="240" w:lineRule="auto"/>
              <w:jc w:val="center"/>
              <w:rPr>
                <w:rFonts w:ascii="Times New Roman" w:hAnsi="Times New Roman" w:cs="Times New Roman"/>
                <w:iCs/>
                <w:sz w:val="20"/>
                <w:szCs w:val="20"/>
                <w:lang w:eastAsia="en-US"/>
              </w:rPr>
            </w:pPr>
            <w:r w:rsidRPr="009D1587">
              <w:rPr>
                <w:rFonts w:ascii="Times New Roman" w:hAnsi="Times New Roman" w:cs="Times New Roman"/>
                <w:iCs/>
                <w:sz w:val="20"/>
                <w:szCs w:val="20"/>
                <w:lang w:eastAsia="en-US"/>
              </w:rPr>
              <w:t xml:space="preserve">1. </w:t>
            </w:r>
            <w:r>
              <w:rPr>
                <w:rFonts w:ascii="Times New Roman" w:hAnsi="Times New Roman" w:cs="Times New Roman"/>
                <w:iCs/>
                <w:sz w:val="20"/>
                <w:szCs w:val="20"/>
                <w:lang w:eastAsia="en-US"/>
              </w:rPr>
              <w:t>о</w:t>
            </w:r>
            <w:r w:rsidRPr="009D1587">
              <w:rPr>
                <w:rFonts w:ascii="Times New Roman" w:hAnsi="Times New Roman" w:cs="Times New Roman"/>
                <w:iCs/>
                <w:sz w:val="20"/>
                <w:szCs w:val="20"/>
                <w:lang w:eastAsia="en-US"/>
              </w:rPr>
              <w:t xml:space="preserve">бязан </w:t>
            </w:r>
          </w:p>
          <w:p w14:paraId="76329C5C" w14:textId="23937420" w:rsidR="00AE681B" w:rsidRPr="00AE681B" w:rsidRDefault="009D1587" w:rsidP="00AE681B">
            <w:pPr>
              <w:suppressAutoHyphens/>
              <w:spacing w:after="0" w:line="240" w:lineRule="auto"/>
              <w:jc w:val="center"/>
              <w:rPr>
                <w:rFonts w:ascii="Times New Roman" w:hAnsi="Times New Roman" w:cs="Times New Roman"/>
                <w:iCs/>
                <w:sz w:val="20"/>
                <w:szCs w:val="20"/>
                <w:lang w:eastAsia="en-US"/>
              </w:rPr>
            </w:pPr>
            <w:r w:rsidRPr="009D1587">
              <w:rPr>
                <w:rFonts w:ascii="Times New Roman" w:hAnsi="Times New Roman" w:cs="Times New Roman"/>
                <w:iCs/>
                <w:sz w:val="20"/>
                <w:szCs w:val="20"/>
                <w:lang w:eastAsia="en-US"/>
              </w:rPr>
              <w:t>2 один миллион</w:t>
            </w:r>
          </w:p>
        </w:tc>
      </w:tr>
      <w:tr w:rsidR="00AE681B" w:rsidRPr="00D859B0" w14:paraId="4E7B0BA7" w14:textId="0EA56166" w:rsidTr="00181D07">
        <w:trPr>
          <w:trHeight w:val="73"/>
        </w:trPr>
        <w:tc>
          <w:tcPr>
            <w:tcW w:w="643" w:type="pct"/>
            <w:vMerge w:val="restart"/>
            <w:tcBorders>
              <w:left w:val="single" w:sz="4" w:space="0" w:color="auto"/>
              <w:right w:val="single" w:sz="4" w:space="0" w:color="auto"/>
            </w:tcBorders>
          </w:tcPr>
          <w:p w14:paraId="4B8CC674" w14:textId="1F448984"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ПК-1.1</w:t>
            </w:r>
          </w:p>
          <w:p w14:paraId="3F5CEE51" w14:textId="7B955A22"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ПК-2.1</w:t>
            </w:r>
          </w:p>
          <w:p w14:paraId="73B95B52" w14:textId="7AEF09EE"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28F15685" w14:textId="104037E6" w:rsidR="00AE681B" w:rsidRPr="00D859B0" w:rsidRDefault="00AE681B" w:rsidP="00AE681B">
            <w:pPr>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42</w:t>
            </w:r>
          </w:p>
        </w:tc>
        <w:tc>
          <w:tcPr>
            <w:tcW w:w="1589" w:type="pct"/>
            <w:gridSpan w:val="2"/>
            <w:tcBorders>
              <w:left w:val="single" w:sz="4" w:space="0" w:color="auto"/>
              <w:right w:val="single" w:sz="4" w:space="0" w:color="auto"/>
            </w:tcBorders>
          </w:tcPr>
          <w:p w14:paraId="10F3A86C" w14:textId="21966D98"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Система наблюдений в сфере закупок, осуществляемых на постоянной основе посредством сбора, обобщения, систематизации и оценки информации об осуществлении закупок, в том числе реализации планов-графиков называется </w:t>
            </w:r>
          </w:p>
        </w:tc>
        <w:tc>
          <w:tcPr>
            <w:tcW w:w="1661" w:type="pct"/>
            <w:tcBorders>
              <w:left w:val="single" w:sz="4" w:space="0" w:color="auto"/>
              <w:right w:val="single" w:sz="4" w:space="0" w:color="auto"/>
            </w:tcBorders>
          </w:tcPr>
          <w:p w14:paraId="11786CA5" w14:textId="77777777" w:rsidR="00AE681B" w:rsidRPr="00D859B0" w:rsidRDefault="00AE681B" w:rsidP="00AE681B">
            <w:pPr>
              <w:pStyle w:val="a5"/>
              <w:numPr>
                <w:ilvl w:val="0"/>
                <w:numId w:val="48"/>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мониторинг закупок.</w:t>
            </w:r>
          </w:p>
          <w:p w14:paraId="11F57A3B" w14:textId="7E6A9288" w:rsidR="00AE681B" w:rsidRPr="00D859B0" w:rsidRDefault="00AE681B" w:rsidP="00AE681B">
            <w:pPr>
              <w:pStyle w:val="a5"/>
              <w:numPr>
                <w:ilvl w:val="0"/>
                <w:numId w:val="48"/>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контроль закупок.</w:t>
            </w:r>
          </w:p>
          <w:p w14:paraId="4D90FE5D" w14:textId="155727E4" w:rsidR="00AE681B" w:rsidRPr="00D859B0" w:rsidRDefault="00AE681B" w:rsidP="00AE681B">
            <w:pPr>
              <w:pStyle w:val="a5"/>
              <w:numPr>
                <w:ilvl w:val="0"/>
                <w:numId w:val="48"/>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аудит закупок.</w:t>
            </w:r>
          </w:p>
        </w:tc>
        <w:tc>
          <w:tcPr>
            <w:tcW w:w="615" w:type="pct"/>
            <w:tcBorders>
              <w:left w:val="single" w:sz="4" w:space="0" w:color="auto"/>
              <w:right w:val="single" w:sz="4" w:space="0" w:color="auto"/>
            </w:tcBorders>
          </w:tcPr>
          <w:p w14:paraId="79962FC9" w14:textId="37205295" w:rsidR="00AE681B" w:rsidRPr="00AE681B" w:rsidRDefault="009D158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AE681B" w:rsidRPr="00D859B0" w14:paraId="1F55DC8F" w14:textId="11B438E5" w:rsidTr="00181D07">
        <w:trPr>
          <w:trHeight w:val="73"/>
        </w:trPr>
        <w:tc>
          <w:tcPr>
            <w:tcW w:w="643" w:type="pct"/>
            <w:vMerge/>
            <w:tcBorders>
              <w:left w:val="single" w:sz="4" w:space="0" w:color="auto"/>
              <w:right w:val="single" w:sz="4" w:space="0" w:color="auto"/>
            </w:tcBorders>
            <w:vAlign w:val="center"/>
          </w:tcPr>
          <w:p w14:paraId="01D49EFE"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54E418AA" w14:textId="31E61811" w:rsidR="00AE681B" w:rsidRPr="00D859B0" w:rsidRDefault="00AE681B" w:rsidP="00AE681B">
            <w:pPr>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43</w:t>
            </w:r>
          </w:p>
        </w:tc>
        <w:tc>
          <w:tcPr>
            <w:tcW w:w="1589" w:type="pct"/>
            <w:gridSpan w:val="2"/>
            <w:tcBorders>
              <w:left w:val="single" w:sz="4" w:space="0" w:color="auto"/>
              <w:right w:val="single" w:sz="4" w:space="0" w:color="auto"/>
            </w:tcBorders>
          </w:tcPr>
          <w:p w14:paraId="613CA18A" w14:textId="60C61AD8"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Аудит в сфере закупок осуществляется </w:t>
            </w:r>
          </w:p>
        </w:tc>
        <w:tc>
          <w:tcPr>
            <w:tcW w:w="1661" w:type="pct"/>
            <w:tcBorders>
              <w:left w:val="single" w:sz="4" w:space="0" w:color="auto"/>
              <w:right w:val="single" w:sz="4" w:space="0" w:color="auto"/>
            </w:tcBorders>
          </w:tcPr>
          <w:p w14:paraId="6A64AC59" w14:textId="77777777" w:rsidR="00AE681B" w:rsidRPr="00D859B0" w:rsidRDefault="00AE681B" w:rsidP="00AE681B">
            <w:pPr>
              <w:pStyle w:val="a5"/>
              <w:numPr>
                <w:ilvl w:val="0"/>
                <w:numId w:val="49"/>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Счетной палатой Российской Федерации, контрольно-счетными органами субъектов Российской Федерации, образованными законодательными (представительными) органами государственной власти субъектов Российской Федерации, и контрольно-счетными органами муниципальных образований (в случае, если такие органы образованы в муниципальных образованиях), образованными представительными органами муниципальных образований.</w:t>
            </w:r>
          </w:p>
          <w:p w14:paraId="1931B343" w14:textId="77777777" w:rsidR="00AE681B" w:rsidRPr="00D859B0" w:rsidRDefault="00AE681B" w:rsidP="00AE681B">
            <w:pPr>
              <w:pStyle w:val="a5"/>
              <w:numPr>
                <w:ilvl w:val="0"/>
                <w:numId w:val="49"/>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 xml:space="preserve">Счетной палатой Российской Федерации, контрольно-счетными органами субъектов Российской Федерации, образованными законодательными (представительными) органами государственной власти субъектов Российской Федерации, </w:t>
            </w:r>
          </w:p>
          <w:p w14:paraId="4D9319E9" w14:textId="63DF17E8" w:rsidR="00AE681B" w:rsidRPr="00D859B0" w:rsidRDefault="00AE681B" w:rsidP="00AE681B">
            <w:pPr>
              <w:pStyle w:val="a5"/>
              <w:numPr>
                <w:ilvl w:val="0"/>
                <w:numId w:val="49"/>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Исключительно Счетной палатой Российской Федерации.</w:t>
            </w:r>
          </w:p>
        </w:tc>
        <w:tc>
          <w:tcPr>
            <w:tcW w:w="615" w:type="pct"/>
            <w:tcBorders>
              <w:left w:val="single" w:sz="4" w:space="0" w:color="auto"/>
              <w:right w:val="single" w:sz="4" w:space="0" w:color="auto"/>
            </w:tcBorders>
          </w:tcPr>
          <w:p w14:paraId="49F75ADE" w14:textId="6E0CEF80" w:rsidR="00AE681B" w:rsidRPr="00AE681B" w:rsidRDefault="009D158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AE681B" w:rsidRPr="00D859B0" w14:paraId="5D2E3F0F" w14:textId="3165E0E6" w:rsidTr="00181D07">
        <w:trPr>
          <w:trHeight w:val="73"/>
        </w:trPr>
        <w:tc>
          <w:tcPr>
            <w:tcW w:w="643" w:type="pct"/>
            <w:vMerge/>
            <w:tcBorders>
              <w:left w:val="single" w:sz="4" w:space="0" w:color="auto"/>
              <w:right w:val="single" w:sz="4" w:space="0" w:color="auto"/>
            </w:tcBorders>
            <w:vAlign w:val="center"/>
          </w:tcPr>
          <w:p w14:paraId="3BFB166B"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491" w:type="pct"/>
            <w:tcBorders>
              <w:left w:val="single" w:sz="4" w:space="0" w:color="auto"/>
              <w:right w:val="single" w:sz="4" w:space="0" w:color="auto"/>
            </w:tcBorders>
          </w:tcPr>
          <w:p w14:paraId="2A97D0C1" w14:textId="2DF97353" w:rsidR="00AE681B" w:rsidRPr="00D859B0" w:rsidRDefault="00AE681B" w:rsidP="00AE681B">
            <w:pPr>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44</w:t>
            </w:r>
          </w:p>
        </w:tc>
        <w:tc>
          <w:tcPr>
            <w:tcW w:w="1589" w:type="pct"/>
            <w:gridSpan w:val="2"/>
            <w:tcBorders>
              <w:left w:val="single" w:sz="4" w:space="0" w:color="auto"/>
              <w:right w:val="single" w:sz="4" w:space="0" w:color="auto"/>
            </w:tcBorders>
          </w:tcPr>
          <w:p w14:paraId="1A9316AA" w14:textId="77777777" w:rsidR="00AE681B"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Обнаружение контрольным органом в сфере закупок признаков нарушения законодательства Российской Федерации и иных нормативных правовых актов о контрактной системе в сфере закупок является основанием для проведения</w:t>
            </w:r>
          </w:p>
          <w:p w14:paraId="7DF39366" w14:textId="77777777" w:rsidR="00AE681B" w:rsidRDefault="00AE681B" w:rsidP="00AE681B">
            <w:pPr>
              <w:suppressAutoHyphens/>
              <w:spacing w:after="0" w:line="240" w:lineRule="auto"/>
              <w:jc w:val="both"/>
              <w:rPr>
                <w:rFonts w:ascii="Times New Roman" w:hAnsi="Times New Roman" w:cs="Times New Roman"/>
                <w:iCs/>
                <w:sz w:val="20"/>
                <w:szCs w:val="20"/>
                <w:lang w:eastAsia="en-US"/>
              </w:rPr>
            </w:pPr>
          </w:p>
          <w:p w14:paraId="4A081EFB" w14:textId="47F43073"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p>
        </w:tc>
        <w:tc>
          <w:tcPr>
            <w:tcW w:w="1661" w:type="pct"/>
            <w:tcBorders>
              <w:left w:val="single" w:sz="4" w:space="0" w:color="auto"/>
              <w:right w:val="single" w:sz="4" w:space="0" w:color="auto"/>
            </w:tcBorders>
          </w:tcPr>
          <w:p w14:paraId="4B7F2DFC" w14:textId="77777777" w:rsidR="00AE681B" w:rsidRPr="00D859B0" w:rsidRDefault="00AE681B" w:rsidP="00AE681B">
            <w:pPr>
              <w:pStyle w:val="a5"/>
              <w:numPr>
                <w:ilvl w:val="0"/>
                <w:numId w:val="50"/>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аудита в сфере закупок.</w:t>
            </w:r>
          </w:p>
          <w:p w14:paraId="27E46C7D" w14:textId="77777777" w:rsidR="00AE681B" w:rsidRPr="00D859B0" w:rsidRDefault="00AE681B" w:rsidP="00AE681B">
            <w:pPr>
              <w:pStyle w:val="a5"/>
              <w:numPr>
                <w:ilvl w:val="0"/>
                <w:numId w:val="50"/>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внеплановой проверки.</w:t>
            </w:r>
          </w:p>
          <w:p w14:paraId="1D303356" w14:textId="0613FD18" w:rsidR="00AE681B" w:rsidRPr="00D859B0" w:rsidRDefault="00AE681B" w:rsidP="00AE681B">
            <w:pPr>
              <w:pStyle w:val="a5"/>
              <w:numPr>
                <w:ilvl w:val="0"/>
                <w:numId w:val="50"/>
              </w:numPr>
              <w:suppressAutoHyphens/>
              <w:spacing w:after="0" w:line="240" w:lineRule="auto"/>
              <w:ind w:left="0" w:firstLine="0"/>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камеральной проверки.</w:t>
            </w:r>
          </w:p>
        </w:tc>
        <w:tc>
          <w:tcPr>
            <w:tcW w:w="615" w:type="pct"/>
            <w:tcBorders>
              <w:left w:val="single" w:sz="4" w:space="0" w:color="auto"/>
              <w:right w:val="single" w:sz="4" w:space="0" w:color="auto"/>
            </w:tcBorders>
          </w:tcPr>
          <w:p w14:paraId="2C71A0C3" w14:textId="014CE562" w:rsidR="00AE681B" w:rsidRPr="00AE681B" w:rsidRDefault="009D1587" w:rsidP="00AE681B">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2</w:t>
            </w:r>
          </w:p>
        </w:tc>
      </w:tr>
      <w:tr w:rsidR="00181D07" w:rsidRPr="00D859B0" w14:paraId="299C089C" w14:textId="1E311E13" w:rsidTr="00181D07">
        <w:trPr>
          <w:trHeight w:val="279"/>
        </w:trPr>
        <w:tc>
          <w:tcPr>
            <w:tcW w:w="643" w:type="pct"/>
            <w:tcBorders>
              <w:left w:val="single" w:sz="4" w:space="0" w:color="auto"/>
              <w:bottom w:val="single" w:sz="4" w:space="0" w:color="auto"/>
              <w:right w:val="single" w:sz="4" w:space="0" w:color="auto"/>
            </w:tcBorders>
          </w:tcPr>
          <w:p w14:paraId="2E5672FA" w14:textId="0A0EEB5D"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lastRenderedPageBreak/>
              <w:t>ПК-1.2</w:t>
            </w:r>
          </w:p>
          <w:p w14:paraId="7F371F28" w14:textId="5335B3E9"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ПК-1.3</w:t>
            </w:r>
          </w:p>
          <w:p w14:paraId="7824AA9C" w14:textId="1EC5D5BD"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ПК-2.2</w:t>
            </w:r>
          </w:p>
          <w:p w14:paraId="1AC8D9C5" w14:textId="4B256B01"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ПК-2.3</w:t>
            </w:r>
          </w:p>
        </w:tc>
        <w:tc>
          <w:tcPr>
            <w:tcW w:w="491" w:type="pct"/>
            <w:tcBorders>
              <w:left w:val="single" w:sz="4" w:space="0" w:color="auto"/>
              <w:bottom w:val="single" w:sz="4" w:space="0" w:color="auto"/>
              <w:right w:val="single" w:sz="4" w:space="0" w:color="auto"/>
            </w:tcBorders>
          </w:tcPr>
          <w:p w14:paraId="26571217" w14:textId="42E99E3B" w:rsidR="00AE681B" w:rsidRPr="00D859B0" w:rsidRDefault="00AE681B" w:rsidP="00AE681B">
            <w:pPr>
              <w:suppressAutoHyphens/>
              <w:spacing w:after="0" w:line="240" w:lineRule="auto"/>
              <w:jc w:val="both"/>
              <w:rPr>
                <w:rFonts w:ascii="Times New Roman" w:hAnsi="Times New Roman" w:cs="Times New Roman"/>
                <w:b/>
                <w:iCs/>
                <w:sz w:val="20"/>
                <w:szCs w:val="20"/>
                <w:lang w:eastAsia="en-US"/>
              </w:rPr>
            </w:pPr>
            <w:r w:rsidRPr="00D859B0">
              <w:rPr>
                <w:rFonts w:ascii="Times New Roman" w:hAnsi="Times New Roman" w:cs="Times New Roman"/>
                <w:b/>
                <w:iCs/>
                <w:sz w:val="20"/>
                <w:szCs w:val="20"/>
                <w:lang w:eastAsia="en-US"/>
              </w:rPr>
              <w:t>45</w:t>
            </w:r>
          </w:p>
        </w:tc>
        <w:tc>
          <w:tcPr>
            <w:tcW w:w="3251" w:type="pct"/>
            <w:gridSpan w:val="3"/>
            <w:tcBorders>
              <w:left w:val="single" w:sz="4" w:space="0" w:color="auto"/>
              <w:bottom w:val="single" w:sz="4" w:space="0" w:color="auto"/>
              <w:right w:val="single" w:sz="4" w:space="0" w:color="auto"/>
            </w:tcBorders>
          </w:tcPr>
          <w:p w14:paraId="6A31F36E" w14:textId="77777777"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При выявлении в результате проведения органами контроля в сфере закупок плановых и внеплановых проверок факта совершения действия (бездействия), содержащего признаки состава преступления, указанные органы контроля 1___________________ передать в правоохранительные органы информацию о таком факте и (или) документы, подтверждающие такой факт, в течение __________ рабочих дней с даты выявления такого факта.</w:t>
            </w:r>
          </w:p>
          <w:p w14:paraId="755DC6AE" w14:textId="51DA9C63" w:rsidR="00AE681B" w:rsidRPr="00D859B0" w:rsidRDefault="00AE681B" w:rsidP="00AE681B">
            <w:pPr>
              <w:suppressAutoHyphens/>
              <w:spacing w:after="0" w:line="240" w:lineRule="auto"/>
              <w:jc w:val="both"/>
              <w:rPr>
                <w:rFonts w:ascii="Times New Roman" w:hAnsi="Times New Roman" w:cs="Times New Roman"/>
                <w:iCs/>
                <w:sz w:val="20"/>
                <w:szCs w:val="20"/>
                <w:lang w:eastAsia="en-US"/>
              </w:rPr>
            </w:pPr>
            <w:r w:rsidRPr="00D859B0">
              <w:rPr>
                <w:rFonts w:ascii="Times New Roman" w:hAnsi="Times New Roman" w:cs="Times New Roman"/>
                <w:iCs/>
                <w:sz w:val="20"/>
                <w:szCs w:val="20"/>
                <w:lang w:eastAsia="en-US"/>
              </w:rPr>
              <w:t>Введите ответ.</w:t>
            </w:r>
          </w:p>
        </w:tc>
        <w:tc>
          <w:tcPr>
            <w:tcW w:w="615" w:type="pct"/>
            <w:tcBorders>
              <w:left w:val="single" w:sz="4" w:space="0" w:color="auto"/>
              <w:bottom w:val="single" w:sz="4" w:space="0" w:color="auto"/>
              <w:right w:val="single" w:sz="4" w:space="0" w:color="auto"/>
            </w:tcBorders>
          </w:tcPr>
          <w:p w14:paraId="37E93A92" w14:textId="0978D75F" w:rsidR="009D1587" w:rsidRPr="009D1587" w:rsidRDefault="009D1587" w:rsidP="00AE681B">
            <w:pPr>
              <w:suppressAutoHyphens/>
              <w:spacing w:after="0" w:line="240" w:lineRule="auto"/>
              <w:jc w:val="center"/>
              <w:rPr>
                <w:rFonts w:ascii="Times New Roman" w:hAnsi="Times New Roman" w:cs="Times New Roman"/>
                <w:iCs/>
                <w:sz w:val="20"/>
                <w:szCs w:val="20"/>
                <w:lang w:eastAsia="en-US"/>
              </w:rPr>
            </w:pPr>
            <w:r w:rsidRPr="009D1587">
              <w:rPr>
                <w:rFonts w:ascii="Times New Roman" w:hAnsi="Times New Roman" w:cs="Times New Roman"/>
                <w:iCs/>
                <w:sz w:val="20"/>
                <w:szCs w:val="20"/>
                <w:lang w:eastAsia="en-US"/>
              </w:rPr>
              <w:t xml:space="preserve">1. </w:t>
            </w:r>
            <w:r w:rsidRPr="009D1587">
              <w:rPr>
                <w:rFonts w:ascii="Times New Roman" w:hAnsi="Times New Roman" w:cs="Times New Roman"/>
                <w:iCs/>
                <w:sz w:val="20"/>
                <w:szCs w:val="20"/>
                <w:lang w:eastAsia="en-US"/>
              </w:rPr>
              <w:t xml:space="preserve">обязаны </w:t>
            </w:r>
          </w:p>
          <w:p w14:paraId="5D5B9272" w14:textId="713C788A" w:rsidR="00AE681B" w:rsidRPr="00AE681B" w:rsidRDefault="009D1587" w:rsidP="00AE681B">
            <w:pPr>
              <w:suppressAutoHyphens/>
              <w:spacing w:after="0" w:line="240" w:lineRule="auto"/>
              <w:jc w:val="center"/>
              <w:rPr>
                <w:rFonts w:ascii="Times New Roman" w:hAnsi="Times New Roman" w:cs="Times New Roman"/>
                <w:iCs/>
                <w:sz w:val="20"/>
                <w:szCs w:val="20"/>
                <w:lang w:eastAsia="en-US"/>
              </w:rPr>
            </w:pPr>
            <w:r w:rsidRPr="009D1587">
              <w:rPr>
                <w:rFonts w:ascii="Times New Roman" w:hAnsi="Times New Roman" w:cs="Times New Roman"/>
                <w:iCs/>
                <w:sz w:val="20"/>
                <w:szCs w:val="20"/>
                <w:lang w:eastAsia="en-US"/>
              </w:rPr>
              <w:t>2. 3</w:t>
            </w:r>
            <w:bookmarkStart w:id="3" w:name="_GoBack"/>
            <w:bookmarkEnd w:id="3"/>
          </w:p>
        </w:tc>
      </w:tr>
    </w:tbl>
    <w:p w14:paraId="2382FE54" w14:textId="77777777" w:rsidR="0004152A" w:rsidRPr="00521C5A" w:rsidRDefault="0004152A" w:rsidP="000F135E">
      <w:pPr>
        <w:suppressAutoHyphens/>
        <w:spacing w:after="0" w:line="240" w:lineRule="auto"/>
        <w:jc w:val="both"/>
        <w:rPr>
          <w:rFonts w:ascii="Times New Roman" w:hAnsi="Times New Roman" w:cs="Times New Roman"/>
          <w:sz w:val="24"/>
          <w:szCs w:val="24"/>
        </w:rPr>
      </w:pPr>
    </w:p>
    <w:p w14:paraId="7363AF62" w14:textId="77777777" w:rsidR="0004152A" w:rsidRPr="00521C5A" w:rsidRDefault="0004152A" w:rsidP="000F135E">
      <w:pPr>
        <w:suppressAutoHyphens/>
        <w:spacing w:after="0" w:line="240" w:lineRule="auto"/>
        <w:jc w:val="both"/>
        <w:rPr>
          <w:rFonts w:ascii="Times New Roman" w:hAnsi="Times New Roman" w:cs="Times New Roman"/>
          <w:sz w:val="24"/>
          <w:szCs w:val="24"/>
        </w:rPr>
      </w:pPr>
    </w:p>
    <w:p w14:paraId="52107191" w14:textId="77777777" w:rsidR="00FF3314" w:rsidRPr="00521C5A" w:rsidRDefault="00FF3314" w:rsidP="00D859B0">
      <w:pPr>
        <w:suppressAutoHyphens/>
        <w:spacing w:after="0" w:line="240" w:lineRule="auto"/>
        <w:ind w:firstLine="709"/>
        <w:jc w:val="both"/>
        <w:rPr>
          <w:rFonts w:ascii="Times New Roman" w:hAnsi="Times New Roman" w:cs="Times New Roman"/>
          <w:b/>
          <w:sz w:val="24"/>
          <w:szCs w:val="24"/>
        </w:rPr>
      </w:pPr>
      <w:r w:rsidRPr="00521C5A">
        <w:rPr>
          <w:rFonts w:ascii="Times New Roman" w:hAnsi="Times New Roman" w:cs="Times New Roman"/>
          <w:b/>
          <w:sz w:val="24"/>
          <w:szCs w:val="24"/>
        </w:rPr>
        <w:t xml:space="preserve">Критерии оценки результатов тестирования </w:t>
      </w:r>
    </w:p>
    <w:p w14:paraId="5BE1A064" w14:textId="77777777" w:rsidR="00FF3314" w:rsidRPr="00521C5A" w:rsidRDefault="00FF3314" w:rsidP="00D859B0">
      <w:pPr>
        <w:suppressAutoHyphens/>
        <w:spacing w:after="0" w:line="240" w:lineRule="auto"/>
        <w:ind w:firstLine="709"/>
        <w:jc w:val="both"/>
        <w:rPr>
          <w:rFonts w:ascii="Times New Roman" w:hAnsi="Times New Roman" w:cs="Times New Roman"/>
          <w:sz w:val="24"/>
          <w:szCs w:val="24"/>
        </w:rPr>
      </w:pPr>
      <w:r w:rsidRPr="00521C5A">
        <w:rPr>
          <w:rFonts w:ascii="Times New Roman" w:hAnsi="Times New Roman" w:cs="Times New Roman"/>
          <w:sz w:val="24"/>
          <w:szCs w:val="24"/>
        </w:rPr>
        <w:t xml:space="preserve">менее 55% правильных ответов – неудовлетворительно (не зачтено) </w:t>
      </w:r>
    </w:p>
    <w:p w14:paraId="79D2F890" w14:textId="77777777" w:rsidR="00FF3314" w:rsidRPr="00521C5A" w:rsidRDefault="00FF3314" w:rsidP="00D859B0">
      <w:pPr>
        <w:suppressAutoHyphens/>
        <w:spacing w:after="0" w:line="240" w:lineRule="auto"/>
        <w:ind w:firstLine="709"/>
        <w:rPr>
          <w:rFonts w:ascii="Times New Roman" w:hAnsi="Times New Roman" w:cs="Times New Roman"/>
          <w:sz w:val="24"/>
          <w:szCs w:val="24"/>
        </w:rPr>
      </w:pPr>
      <w:r w:rsidRPr="00521C5A">
        <w:rPr>
          <w:rFonts w:ascii="Times New Roman" w:hAnsi="Times New Roman" w:cs="Times New Roman"/>
          <w:sz w:val="24"/>
          <w:szCs w:val="24"/>
        </w:rPr>
        <w:t>55 – 74% правильных ответов – удовлетворительно (зачтено)</w:t>
      </w:r>
    </w:p>
    <w:p w14:paraId="2D969D28" w14:textId="77777777" w:rsidR="00FF3314" w:rsidRPr="00521C5A" w:rsidRDefault="00FF3314" w:rsidP="00D859B0">
      <w:pPr>
        <w:suppressAutoHyphens/>
        <w:spacing w:after="0" w:line="240" w:lineRule="auto"/>
        <w:ind w:firstLine="709"/>
        <w:rPr>
          <w:rFonts w:ascii="Times New Roman" w:hAnsi="Times New Roman" w:cs="Times New Roman"/>
          <w:sz w:val="24"/>
          <w:szCs w:val="24"/>
        </w:rPr>
      </w:pPr>
      <w:r w:rsidRPr="00521C5A">
        <w:rPr>
          <w:rFonts w:ascii="Times New Roman" w:hAnsi="Times New Roman" w:cs="Times New Roman"/>
          <w:sz w:val="24"/>
          <w:szCs w:val="24"/>
        </w:rPr>
        <w:t>75 – 94 % правильных ответов – хорошо (зачтено)</w:t>
      </w:r>
    </w:p>
    <w:p w14:paraId="0617D04A" w14:textId="77777777" w:rsidR="00FF3314" w:rsidRPr="00521C5A" w:rsidRDefault="00FF3314" w:rsidP="00D859B0">
      <w:pPr>
        <w:suppressAutoHyphens/>
        <w:spacing w:after="0" w:line="240" w:lineRule="auto"/>
        <w:ind w:firstLine="709"/>
        <w:rPr>
          <w:rFonts w:ascii="Times New Roman" w:hAnsi="Times New Roman" w:cs="Times New Roman"/>
          <w:sz w:val="24"/>
          <w:szCs w:val="24"/>
        </w:rPr>
      </w:pPr>
      <w:r w:rsidRPr="00521C5A">
        <w:rPr>
          <w:rFonts w:ascii="Times New Roman" w:hAnsi="Times New Roman" w:cs="Times New Roman"/>
          <w:sz w:val="24"/>
          <w:szCs w:val="24"/>
        </w:rPr>
        <w:t>95 – 100% правильных ответов – отлично</w:t>
      </w:r>
    </w:p>
    <w:p w14:paraId="5A9E68AB" w14:textId="77777777" w:rsidR="00FF3314" w:rsidRPr="00521C5A" w:rsidRDefault="00FF3314" w:rsidP="000F135E">
      <w:pPr>
        <w:suppressAutoHyphens/>
        <w:spacing w:after="0" w:line="240" w:lineRule="auto"/>
        <w:rPr>
          <w:rFonts w:ascii="Times New Roman" w:hAnsi="Times New Roman" w:cs="Times New Roman"/>
          <w:sz w:val="24"/>
          <w:szCs w:val="24"/>
        </w:rPr>
      </w:pPr>
    </w:p>
    <w:p w14:paraId="0A225465" w14:textId="77777777" w:rsidR="00FF3314" w:rsidRPr="00521C5A" w:rsidRDefault="00FF3314" w:rsidP="000F135E">
      <w:pPr>
        <w:suppressAutoHyphens/>
        <w:spacing w:after="0" w:line="240" w:lineRule="auto"/>
        <w:rPr>
          <w:rFonts w:ascii="Times New Roman" w:hAnsi="Times New Roman" w:cs="Times New Roman"/>
          <w:sz w:val="24"/>
          <w:szCs w:val="24"/>
        </w:rPr>
      </w:pPr>
    </w:p>
    <w:p w14:paraId="620C6C39" w14:textId="77777777" w:rsidR="00885D56" w:rsidRPr="00521C5A" w:rsidRDefault="00885D56" w:rsidP="000F135E">
      <w:pPr>
        <w:suppressAutoHyphens/>
        <w:spacing w:after="0" w:line="240" w:lineRule="auto"/>
        <w:rPr>
          <w:rFonts w:ascii="Times New Roman" w:hAnsi="Times New Roman" w:cs="Times New Roman"/>
          <w:sz w:val="24"/>
          <w:szCs w:val="24"/>
        </w:rPr>
      </w:pPr>
    </w:p>
    <w:sectPr w:rsidR="00885D56" w:rsidRPr="00521C5A" w:rsidSect="00D859B0">
      <w:pgSz w:w="11907" w:h="16840"/>
      <w:pgMar w:top="851" w:right="567" w:bottom="851" w:left="1134" w:header="720"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62FBF" w14:textId="77777777" w:rsidR="00181D07" w:rsidRDefault="00181D07" w:rsidP="00521C5A">
      <w:pPr>
        <w:spacing w:after="0" w:line="240" w:lineRule="auto"/>
      </w:pPr>
      <w:r>
        <w:separator/>
      </w:r>
    </w:p>
  </w:endnote>
  <w:endnote w:type="continuationSeparator" w:id="0">
    <w:p w14:paraId="43977860" w14:textId="77777777" w:rsidR="00181D07" w:rsidRDefault="00181D07" w:rsidP="00521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0781862"/>
      <w:docPartObj>
        <w:docPartGallery w:val="Page Numbers (Bottom of Page)"/>
        <w:docPartUnique/>
      </w:docPartObj>
    </w:sdtPr>
    <w:sdtEndPr>
      <w:rPr>
        <w:rFonts w:ascii="Times New Roman" w:hAnsi="Times New Roman"/>
        <w:sz w:val="24"/>
      </w:rPr>
    </w:sdtEndPr>
    <w:sdtContent>
      <w:p w14:paraId="5B170D66" w14:textId="702CE85D" w:rsidR="00181D07" w:rsidRPr="000F135E" w:rsidRDefault="00181D07">
        <w:pPr>
          <w:pStyle w:val="ac"/>
          <w:jc w:val="center"/>
          <w:rPr>
            <w:rFonts w:ascii="Times New Roman" w:hAnsi="Times New Roman"/>
            <w:sz w:val="24"/>
          </w:rPr>
        </w:pPr>
        <w:r w:rsidRPr="000F135E">
          <w:rPr>
            <w:rFonts w:ascii="Times New Roman" w:hAnsi="Times New Roman"/>
            <w:sz w:val="24"/>
          </w:rPr>
          <w:fldChar w:fldCharType="begin"/>
        </w:r>
        <w:r w:rsidRPr="000F135E">
          <w:rPr>
            <w:rFonts w:ascii="Times New Roman" w:hAnsi="Times New Roman"/>
            <w:sz w:val="24"/>
          </w:rPr>
          <w:instrText>PAGE   \* MERGEFORMAT</w:instrText>
        </w:r>
        <w:r w:rsidRPr="000F135E">
          <w:rPr>
            <w:rFonts w:ascii="Times New Roman" w:hAnsi="Times New Roman"/>
            <w:sz w:val="24"/>
          </w:rPr>
          <w:fldChar w:fldCharType="separate"/>
        </w:r>
        <w:r>
          <w:rPr>
            <w:rFonts w:ascii="Times New Roman" w:hAnsi="Times New Roman"/>
            <w:noProof/>
            <w:sz w:val="24"/>
          </w:rPr>
          <w:t>6</w:t>
        </w:r>
        <w:r w:rsidRPr="000F135E">
          <w:rPr>
            <w:rFonts w:ascii="Times New Roman" w:hAnsi="Times New Roman"/>
            <w:sz w:val="24"/>
          </w:rPr>
          <w:fldChar w:fldCharType="end"/>
        </w:r>
      </w:p>
    </w:sdtContent>
  </w:sdt>
  <w:p w14:paraId="6732129E" w14:textId="77777777" w:rsidR="00181D07" w:rsidRPr="000F135E" w:rsidRDefault="00181D07">
    <w:pPr>
      <w:pStyle w:val="ac"/>
      <w:rPr>
        <w:rFonts w:ascii="Times New Roman" w:hAnsi="Times New Roman"/>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55012" w14:textId="077FA990" w:rsidR="00181D07" w:rsidRDefault="00181D07">
    <w:pPr>
      <w:pStyle w:val="ac"/>
      <w:jc w:val="center"/>
    </w:pPr>
  </w:p>
  <w:p w14:paraId="697C7A1B" w14:textId="77777777" w:rsidR="00181D07" w:rsidRDefault="00181D0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C4318" w14:textId="77777777" w:rsidR="00181D07" w:rsidRDefault="00181D07" w:rsidP="00521C5A">
      <w:pPr>
        <w:spacing w:after="0" w:line="240" w:lineRule="auto"/>
      </w:pPr>
      <w:r>
        <w:separator/>
      </w:r>
    </w:p>
  </w:footnote>
  <w:footnote w:type="continuationSeparator" w:id="0">
    <w:p w14:paraId="0940CCB0" w14:textId="77777777" w:rsidR="00181D07" w:rsidRDefault="00181D07" w:rsidP="00521C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A01E6"/>
    <w:multiLevelType w:val="hybridMultilevel"/>
    <w:tmpl w:val="09C29CE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1427E22"/>
    <w:multiLevelType w:val="hybridMultilevel"/>
    <w:tmpl w:val="4A5C19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1026B"/>
    <w:multiLevelType w:val="hybridMultilevel"/>
    <w:tmpl w:val="033C6C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61D01"/>
    <w:multiLevelType w:val="hybridMultilevel"/>
    <w:tmpl w:val="E17849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A19B6"/>
    <w:multiLevelType w:val="hybridMultilevel"/>
    <w:tmpl w:val="1BC008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C05919"/>
    <w:multiLevelType w:val="hybridMultilevel"/>
    <w:tmpl w:val="A9E076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474024"/>
    <w:multiLevelType w:val="hybridMultilevel"/>
    <w:tmpl w:val="C6B6A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64618A"/>
    <w:multiLevelType w:val="hybridMultilevel"/>
    <w:tmpl w:val="57105E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BD3626"/>
    <w:multiLevelType w:val="hybridMultilevel"/>
    <w:tmpl w:val="1092FC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B20751"/>
    <w:multiLevelType w:val="hybridMultilevel"/>
    <w:tmpl w:val="ACBACF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536369"/>
    <w:multiLevelType w:val="hybridMultilevel"/>
    <w:tmpl w:val="0ABE95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FE3165"/>
    <w:multiLevelType w:val="hybridMultilevel"/>
    <w:tmpl w:val="62F81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6474C4"/>
    <w:multiLevelType w:val="hybridMultilevel"/>
    <w:tmpl w:val="B77E0D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AA7E13"/>
    <w:multiLevelType w:val="hybridMultilevel"/>
    <w:tmpl w:val="FE2A55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965368"/>
    <w:multiLevelType w:val="hybridMultilevel"/>
    <w:tmpl w:val="1144CF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8339BF"/>
    <w:multiLevelType w:val="hybridMultilevel"/>
    <w:tmpl w:val="087CB6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9300EC"/>
    <w:multiLevelType w:val="hybridMultilevel"/>
    <w:tmpl w:val="1B46BA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C187AA5"/>
    <w:multiLevelType w:val="hybridMultilevel"/>
    <w:tmpl w:val="B11CF1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D4B0D65"/>
    <w:multiLevelType w:val="hybridMultilevel"/>
    <w:tmpl w:val="00B0C9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1CF38DC"/>
    <w:multiLevelType w:val="hybridMultilevel"/>
    <w:tmpl w:val="063C7A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5240F3"/>
    <w:multiLevelType w:val="hybridMultilevel"/>
    <w:tmpl w:val="C71054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8E020D"/>
    <w:multiLevelType w:val="hybridMultilevel"/>
    <w:tmpl w:val="988243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2E105F"/>
    <w:multiLevelType w:val="hybridMultilevel"/>
    <w:tmpl w:val="768C3C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5E46052"/>
    <w:multiLevelType w:val="multilevel"/>
    <w:tmpl w:val="E6BEB4CC"/>
    <w:lvl w:ilvl="0">
      <w:start w:val="1"/>
      <w:numFmt w:val="decimal"/>
      <w:lvlText w:val="%1"/>
      <w:lvlJc w:val="left"/>
      <w:pPr>
        <w:ind w:left="360" w:hanging="360"/>
      </w:pPr>
      <w:rPr>
        <w:rFonts w:hint="default"/>
      </w:rPr>
    </w:lvl>
    <w:lvl w:ilvl="1">
      <w:start w:val="1"/>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24" w15:restartNumberingAfterBreak="0">
    <w:nsid w:val="261B0900"/>
    <w:multiLevelType w:val="hybridMultilevel"/>
    <w:tmpl w:val="0060C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6AF31A0"/>
    <w:multiLevelType w:val="hybridMultilevel"/>
    <w:tmpl w:val="F12CC7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7AD446E"/>
    <w:multiLevelType w:val="hybridMultilevel"/>
    <w:tmpl w:val="0616DC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BF459AF"/>
    <w:multiLevelType w:val="hybridMultilevel"/>
    <w:tmpl w:val="BB8A51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F3654ED"/>
    <w:multiLevelType w:val="hybridMultilevel"/>
    <w:tmpl w:val="B582E5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381125B"/>
    <w:multiLevelType w:val="hybridMultilevel"/>
    <w:tmpl w:val="C87CE3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7F2441"/>
    <w:multiLevelType w:val="hybridMultilevel"/>
    <w:tmpl w:val="FFC6F7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5762466"/>
    <w:multiLevelType w:val="hybridMultilevel"/>
    <w:tmpl w:val="3C98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5C178A6"/>
    <w:multiLevelType w:val="hybridMultilevel"/>
    <w:tmpl w:val="8836281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6A47DCB"/>
    <w:multiLevelType w:val="multilevel"/>
    <w:tmpl w:val="2B3858D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8E27D92"/>
    <w:multiLevelType w:val="hybridMultilevel"/>
    <w:tmpl w:val="351E28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B4F0A94"/>
    <w:multiLevelType w:val="hybridMultilevel"/>
    <w:tmpl w:val="1EA4CD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F3750D4"/>
    <w:multiLevelType w:val="hybridMultilevel"/>
    <w:tmpl w:val="1E807B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0885CF1"/>
    <w:multiLevelType w:val="hybridMultilevel"/>
    <w:tmpl w:val="8C6459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33F0AAC"/>
    <w:multiLevelType w:val="hybridMultilevel"/>
    <w:tmpl w:val="3E662E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3BC3D81"/>
    <w:multiLevelType w:val="hybridMultilevel"/>
    <w:tmpl w:val="D3B696A8"/>
    <w:lvl w:ilvl="0" w:tplc="2542D998">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673F36"/>
    <w:multiLevelType w:val="hybridMultilevel"/>
    <w:tmpl w:val="83920F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5756530"/>
    <w:multiLevelType w:val="hybridMultilevel"/>
    <w:tmpl w:val="698235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CF87D90"/>
    <w:multiLevelType w:val="hybridMultilevel"/>
    <w:tmpl w:val="9182CD2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DA908F4"/>
    <w:multiLevelType w:val="hybridMultilevel"/>
    <w:tmpl w:val="6DD86C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EAC6270"/>
    <w:multiLevelType w:val="hybridMultilevel"/>
    <w:tmpl w:val="71CC16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0F80DBD"/>
    <w:multiLevelType w:val="hybridMultilevel"/>
    <w:tmpl w:val="577453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1561F53"/>
    <w:multiLevelType w:val="hybridMultilevel"/>
    <w:tmpl w:val="E506AA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09343C8"/>
    <w:multiLevelType w:val="hybridMultilevel"/>
    <w:tmpl w:val="10E80B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0EE46FA"/>
    <w:multiLevelType w:val="hybridMultilevel"/>
    <w:tmpl w:val="46C2D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0FE3C42"/>
    <w:multiLevelType w:val="hybridMultilevel"/>
    <w:tmpl w:val="F52673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21C2A36"/>
    <w:multiLevelType w:val="hybridMultilevel"/>
    <w:tmpl w:val="22C2ED8E"/>
    <w:lvl w:ilvl="0" w:tplc="04190011">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3340A08"/>
    <w:multiLevelType w:val="hybridMultilevel"/>
    <w:tmpl w:val="FDF8BE02"/>
    <w:lvl w:ilvl="0" w:tplc="0419001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84A3C1C"/>
    <w:multiLevelType w:val="hybridMultilevel"/>
    <w:tmpl w:val="81A059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905268C"/>
    <w:multiLevelType w:val="hybridMultilevel"/>
    <w:tmpl w:val="195652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A9C207A"/>
    <w:multiLevelType w:val="hybridMultilevel"/>
    <w:tmpl w:val="28967F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BE61CD6"/>
    <w:multiLevelType w:val="hybridMultilevel"/>
    <w:tmpl w:val="001C68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1B15D12"/>
    <w:multiLevelType w:val="hybridMultilevel"/>
    <w:tmpl w:val="B0320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3DD257B"/>
    <w:multiLevelType w:val="hybridMultilevel"/>
    <w:tmpl w:val="14E84B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5200C59"/>
    <w:multiLevelType w:val="hybridMultilevel"/>
    <w:tmpl w:val="BF7CA2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60578C5"/>
    <w:multiLevelType w:val="hybridMultilevel"/>
    <w:tmpl w:val="CB5C0D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6CF229B"/>
    <w:multiLevelType w:val="hybridMultilevel"/>
    <w:tmpl w:val="7D2A5AB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B1E0C12"/>
    <w:multiLevelType w:val="hybridMultilevel"/>
    <w:tmpl w:val="88E8C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EEE411C"/>
    <w:multiLevelType w:val="hybridMultilevel"/>
    <w:tmpl w:val="DFB4BA6C"/>
    <w:lvl w:ilvl="0" w:tplc="35AEA6F0">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61"/>
  </w:num>
  <w:num w:numId="3">
    <w:abstractNumId w:val="56"/>
  </w:num>
  <w:num w:numId="4">
    <w:abstractNumId w:val="2"/>
  </w:num>
  <w:num w:numId="5">
    <w:abstractNumId w:val="6"/>
  </w:num>
  <w:num w:numId="6">
    <w:abstractNumId w:val="39"/>
  </w:num>
  <w:num w:numId="7">
    <w:abstractNumId w:val="21"/>
  </w:num>
  <w:num w:numId="8">
    <w:abstractNumId w:val="4"/>
  </w:num>
  <w:num w:numId="9">
    <w:abstractNumId w:val="41"/>
  </w:num>
  <w:num w:numId="10">
    <w:abstractNumId w:val="51"/>
  </w:num>
  <w:num w:numId="11">
    <w:abstractNumId w:val="34"/>
  </w:num>
  <w:num w:numId="12">
    <w:abstractNumId w:val="24"/>
  </w:num>
  <w:num w:numId="13">
    <w:abstractNumId w:val="60"/>
  </w:num>
  <w:num w:numId="14">
    <w:abstractNumId w:val="37"/>
  </w:num>
  <w:num w:numId="15">
    <w:abstractNumId w:val="40"/>
  </w:num>
  <w:num w:numId="16">
    <w:abstractNumId w:val="9"/>
  </w:num>
  <w:num w:numId="17">
    <w:abstractNumId w:val="57"/>
  </w:num>
  <w:num w:numId="18">
    <w:abstractNumId w:val="27"/>
  </w:num>
  <w:num w:numId="19">
    <w:abstractNumId w:val="30"/>
  </w:num>
  <w:num w:numId="20">
    <w:abstractNumId w:val="17"/>
  </w:num>
  <w:num w:numId="21">
    <w:abstractNumId w:val="35"/>
  </w:num>
  <w:num w:numId="22">
    <w:abstractNumId w:val="28"/>
  </w:num>
  <w:num w:numId="23">
    <w:abstractNumId w:val="11"/>
  </w:num>
  <w:num w:numId="24">
    <w:abstractNumId w:val="38"/>
  </w:num>
  <w:num w:numId="25">
    <w:abstractNumId w:val="26"/>
  </w:num>
  <w:num w:numId="26">
    <w:abstractNumId w:val="15"/>
  </w:num>
  <w:num w:numId="27">
    <w:abstractNumId w:val="53"/>
  </w:num>
  <w:num w:numId="28">
    <w:abstractNumId w:val="49"/>
  </w:num>
  <w:num w:numId="29">
    <w:abstractNumId w:val="50"/>
  </w:num>
  <w:num w:numId="30">
    <w:abstractNumId w:val="59"/>
  </w:num>
  <w:num w:numId="31">
    <w:abstractNumId w:val="36"/>
  </w:num>
  <w:num w:numId="32">
    <w:abstractNumId w:val="5"/>
  </w:num>
  <w:num w:numId="33">
    <w:abstractNumId w:val="10"/>
  </w:num>
  <w:num w:numId="34">
    <w:abstractNumId w:val="44"/>
  </w:num>
  <w:num w:numId="35">
    <w:abstractNumId w:val="14"/>
  </w:num>
  <w:num w:numId="36">
    <w:abstractNumId w:val="3"/>
  </w:num>
  <w:num w:numId="37">
    <w:abstractNumId w:val="12"/>
  </w:num>
  <w:num w:numId="38">
    <w:abstractNumId w:val="8"/>
  </w:num>
  <w:num w:numId="39">
    <w:abstractNumId w:val="42"/>
  </w:num>
  <w:num w:numId="40">
    <w:abstractNumId w:val="16"/>
  </w:num>
  <w:num w:numId="41">
    <w:abstractNumId w:val="47"/>
  </w:num>
  <w:num w:numId="42">
    <w:abstractNumId w:val="62"/>
  </w:num>
  <w:num w:numId="43">
    <w:abstractNumId w:val="32"/>
  </w:num>
  <w:num w:numId="44">
    <w:abstractNumId w:val="20"/>
  </w:num>
  <w:num w:numId="45">
    <w:abstractNumId w:val="54"/>
  </w:num>
  <w:num w:numId="46">
    <w:abstractNumId w:val="22"/>
  </w:num>
  <w:num w:numId="47">
    <w:abstractNumId w:val="13"/>
  </w:num>
  <w:num w:numId="48">
    <w:abstractNumId w:val="45"/>
  </w:num>
  <w:num w:numId="49">
    <w:abstractNumId w:val="58"/>
  </w:num>
  <w:num w:numId="50">
    <w:abstractNumId w:val="46"/>
  </w:num>
  <w:num w:numId="51">
    <w:abstractNumId w:val="1"/>
  </w:num>
  <w:num w:numId="52">
    <w:abstractNumId w:val="18"/>
  </w:num>
  <w:num w:numId="53">
    <w:abstractNumId w:val="43"/>
  </w:num>
  <w:num w:numId="54">
    <w:abstractNumId w:val="52"/>
  </w:num>
  <w:num w:numId="55">
    <w:abstractNumId w:val="19"/>
  </w:num>
  <w:num w:numId="56">
    <w:abstractNumId w:val="7"/>
  </w:num>
  <w:num w:numId="57">
    <w:abstractNumId w:val="55"/>
  </w:num>
  <w:num w:numId="58">
    <w:abstractNumId w:val="0"/>
  </w:num>
  <w:num w:numId="59">
    <w:abstractNumId w:val="29"/>
  </w:num>
  <w:num w:numId="60">
    <w:abstractNumId w:val="33"/>
  </w:num>
  <w:num w:numId="61">
    <w:abstractNumId w:val="23"/>
  </w:num>
  <w:num w:numId="62">
    <w:abstractNumId w:val="48"/>
  </w:num>
  <w:num w:numId="63">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F3314"/>
    <w:rsid w:val="000065B2"/>
    <w:rsid w:val="0004152A"/>
    <w:rsid w:val="00054558"/>
    <w:rsid w:val="0005645E"/>
    <w:rsid w:val="00083BB2"/>
    <w:rsid w:val="00084071"/>
    <w:rsid w:val="00087321"/>
    <w:rsid w:val="00094803"/>
    <w:rsid w:val="000A1237"/>
    <w:rsid w:val="000A76A5"/>
    <w:rsid w:val="000D4886"/>
    <w:rsid w:val="000E601B"/>
    <w:rsid w:val="000F135E"/>
    <w:rsid w:val="000F274D"/>
    <w:rsid w:val="0012629D"/>
    <w:rsid w:val="001370FB"/>
    <w:rsid w:val="00170F05"/>
    <w:rsid w:val="00181D07"/>
    <w:rsid w:val="00182A56"/>
    <w:rsid w:val="00183682"/>
    <w:rsid w:val="001A47F2"/>
    <w:rsid w:val="00207025"/>
    <w:rsid w:val="0021664B"/>
    <w:rsid w:val="0021702F"/>
    <w:rsid w:val="00217DD5"/>
    <w:rsid w:val="002421BC"/>
    <w:rsid w:val="00250650"/>
    <w:rsid w:val="00251FDF"/>
    <w:rsid w:val="00286253"/>
    <w:rsid w:val="002F2D7A"/>
    <w:rsid w:val="003218A4"/>
    <w:rsid w:val="003573B1"/>
    <w:rsid w:val="003604A8"/>
    <w:rsid w:val="00362FC7"/>
    <w:rsid w:val="003857DF"/>
    <w:rsid w:val="003E3FA0"/>
    <w:rsid w:val="00404302"/>
    <w:rsid w:val="0043785F"/>
    <w:rsid w:val="004822F9"/>
    <w:rsid w:val="00482BC3"/>
    <w:rsid w:val="004835E3"/>
    <w:rsid w:val="0048527D"/>
    <w:rsid w:val="00493758"/>
    <w:rsid w:val="00494E6C"/>
    <w:rsid w:val="004C5AC0"/>
    <w:rsid w:val="004D5AF7"/>
    <w:rsid w:val="004D5CB6"/>
    <w:rsid w:val="0050172A"/>
    <w:rsid w:val="00504646"/>
    <w:rsid w:val="00510CF8"/>
    <w:rsid w:val="00521C5A"/>
    <w:rsid w:val="005636E0"/>
    <w:rsid w:val="00564EFC"/>
    <w:rsid w:val="005B2C26"/>
    <w:rsid w:val="005F6114"/>
    <w:rsid w:val="00600410"/>
    <w:rsid w:val="00615E3D"/>
    <w:rsid w:val="00644430"/>
    <w:rsid w:val="006454CD"/>
    <w:rsid w:val="006524E4"/>
    <w:rsid w:val="00664D73"/>
    <w:rsid w:val="00664DFB"/>
    <w:rsid w:val="00670BE6"/>
    <w:rsid w:val="00694E41"/>
    <w:rsid w:val="006D6ABF"/>
    <w:rsid w:val="006E30CD"/>
    <w:rsid w:val="006E48DB"/>
    <w:rsid w:val="00762EDD"/>
    <w:rsid w:val="007656B2"/>
    <w:rsid w:val="007760C6"/>
    <w:rsid w:val="0077676B"/>
    <w:rsid w:val="00782135"/>
    <w:rsid w:val="007831BC"/>
    <w:rsid w:val="00791151"/>
    <w:rsid w:val="007D5D1E"/>
    <w:rsid w:val="007F6CC2"/>
    <w:rsid w:val="00803A2D"/>
    <w:rsid w:val="00811EF4"/>
    <w:rsid w:val="00823B5B"/>
    <w:rsid w:val="00830595"/>
    <w:rsid w:val="00865BDA"/>
    <w:rsid w:val="008715E4"/>
    <w:rsid w:val="008738D5"/>
    <w:rsid w:val="00873B1F"/>
    <w:rsid w:val="00885D56"/>
    <w:rsid w:val="008A71BE"/>
    <w:rsid w:val="008B0651"/>
    <w:rsid w:val="008B2BC5"/>
    <w:rsid w:val="008E6058"/>
    <w:rsid w:val="009137A9"/>
    <w:rsid w:val="009278CC"/>
    <w:rsid w:val="00931092"/>
    <w:rsid w:val="00945A75"/>
    <w:rsid w:val="00963105"/>
    <w:rsid w:val="00991EA9"/>
    <w:rsid w:val="009929DB"/>
    <w:rsid w:val="009A09F3"/>
    <w:rsid w:val="009A1242"/>
    <w:rsid w:val="009D1587"/>
    <w:rsid w:val="00A002B3"/>
    <w:rsid w:val="00A00DAB"/>
    <w:rsid w:val="00A12A76"/>
    <w:rsid w:val="00A13CEC"/>
    <w:rsid w:val="00A714A4"/>
    <w:rsid w:val="00A77BA6"/>
    <w:rsid w:val="00A8473D"/>
    <w:rsid w:val="00AA57B8"/>
    <w:rsid w:val="00AA67B2"/>
    <w:rsid w:val="00AA6903"/>
    <w:rsid w:val="00AB3D2A"/>
    <w:rsid w:val="00AE681B"/>
    <w:rsid w:val="00B0678A"/>
    <w:rsid w:val="00B10128"/>
    <w:rsid w:val="00B24F8B"/>
    <w:rsid w:val="00B476EE"/>
    <w:rsid w:val="00B54B04"/>
    <w:rsid w:val="00B62EA4"/>
    <w:rsid w:val="00B63C10"/>
    <w:rsid w:val="00B70285"/>
    <w:rsid w:val="00B7139A"/>
    <w:rsid w:val="00B733FD"/>
    <w:rsid w:val="00BE3D68"/>
    <w:rsid w:val="00BE455E"/>
    <w:rsid w:val="00C46537"/>
    <w:rsid w:val="00C66065"/>
    <w:rsid w:val="00C90EBC"/>
    <w:rsid w:val="00CA3769"/>
    <w:rsid w:val="00CB6065"/>
    <w:rsid w:val="00CC1CE8"/>
    <w:rsid w:val="00D52DDA"/>
    <w:rsid w:val="00D63DA3"/>
    <w:rsid w:val="00D859B0"/>
    <w:rsid w:val="00DA11D3"/>
    <w:rsid w:val="00DA6426"/>
    <w:rsid w:val="00DB09F2"/>
    <w:rsid w:val="00DD29A3"/>
    <w:rsid w:val="00DF1B0A"/>
    <w:rsid w:val="00E019AA"/>
    <w:rsid w:val="00E03228"/>
    <w:rsid w:val="00E10466"/>
    <w:rsid w:val="00E66253"/>
    <w:rsid w:val="00E94DEE"/>
    <w:rsid w:val="00EA2833"/>
    <w:rsid w:val="00EB783A"/>
    <w:rsid w:val="00ED4DB9"/>
    <w:rsid w:val="00EE2168"/>
    <w:rsid w:val="00F50586"/>
    <w:rsid w:val="00F73B86"/>
    <w:rsid w:val="00F91AD5"/>
    <w:rsid w:val="00F92511"/>
    <w:rsid w:val="00F954AF"/>
    <w:rsid w:val="00FA7EA2"/>
    <w:rsid w:val="00FC5BAF"/>
    <w:rsid w:val="00FC79C6"/>
    <w:rsid w:val="00FD4BA7"/>
    <w:rsid w:val="00FE21D0"/>
    <w:rsid w:val="00FE3203"/>
    <w:rsid w:val="00FF33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BF8BB"/>
  <w15:docId w15:val="{AAFD38BA-EF79-43FA-AFAB-45ED541B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0FB"/>
  </w:style>
  <w:style w:type="paragraph" w:styleId="1">
    <w:name w:val="heading 1"/>
    <w:basedOn w:val="a"/>
    <w:next w:val="a"/>
    <w:link w:val="10"/>
    <w:uiPriority w:val="9"/>
    <w:qFormat/>
    <w:rsid w:val="002862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3785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F331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F3314"/>
    <w:rPr>
      <w:rFonts w:ascii="Tahoma" w:hAnsi="Tahoma" w:cs="Tahoma"/>
      <w:sz w:val="16"/>
      <w:szCs w:val="16"/>
    </w:rPr>
  </w:style>
  <w:style w:type="paragraph" w:styleId="a5">
    <w:name w:val="List Paragraph"/>
    <w:basedOn w:val="a"/>
    <w:uiPriority w:val="34"/>
    <w:qFormat/>
    <w:rsid w:val="00931092"/>
    <w:pPr>
      <w:ind w:left="720"/>
      <w:contextualSpacing/>
    </w:pPr>
  </w:style>
  <w:style w:type="character" w:customStyle="1" w:styleId="20">
    <w:name w:val="Заголовок 2 Знак"/>
    <w:basedOn w:val="a0"/>
    <w:link w:val="2"/>
    <w:uiPriority w:val="9"/>
    <w:rsid w:val="0043785F"/>
    <w:rPr>
      <w:rFonts w:ascii="Times New Roman" w:eastAsia="Times New Roman" w:hAnsi="Times New Roman" w:cs="Times New Roman"/>
      <w:b/>
      <w:bCs/>
      <w:sz w:val="36"/>
      <w:szCs w:val="36"/>
    </w:rPr>
  </w:style>
  <w:style w:type="character" w:customStyle="1" w:styleId="10">
    <w:name w:val="Заголовок 1 Знак"/>
    <w:basedOn w:val="a0"/>
    <w:link w:val="1"/>
    <w:uiPriority w:val="9"/>
    <w:rsid w:val="00286253"/>
    <w:rPr>
      <w:rFonts w:asciiTheme="majorHAnsi" w:eastAsiaTheme="majorEastAsia" w:hAnsiTheme="majorHAnsi" w:cstheme="majorBidi"/>
      <w:b/>
      <w:bCs/>
      <w:color w:val="365F91" w:themeColor="accent1" w:themeShade="BF"/>
      <w:sz w:val="28"/>
      <w:szCs w:val="28"/>
    </w:rPr>
  </w:style>
  <w:style w:type="character" w:styleId="a6">
    <w:name w:val="Strong"/>
    <w:basedOn w:val="a0"/>
    <w:uiPriority w:val="22"/>
    <w:qFormat/>
    <w:rsid w:val="008738D5"/>
    <w:rPr>
      <w:b/>
      <w:bCs/>
    </w:rPr>
  </w:style>
  <w:style w:type="paragraph" w:styleId="a7">
    <w:name w:val="Normal (Web)"/>
    <w:basedOn w:val="a"/>
    <w:uiPriority w:val="99"/>
    <w:unhideWhenUsed/>
    <w:rsid w:val="000873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uestiontext">
    <w:name w:val="question_text"/>
    <w:basedOn w:val="a0"/>
    <w:rsid w:val="00087321"/>
  </w:style>
  <w:style w:type="paragraph" w:customStyle="1" w:styleId="aligncenter">
    <w:name w:val="align_center"/>
    <w:basedOn w:val="a"/>
    <w:rsid w:val="000415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04152A"/>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Hyperlink"/>
    <w:basedOn w:val="a0"/>
    <w:uiPriority w:val="99"/>
    <w:semiHidden/>
    <w:unhideWhenUsed/>
    <w:rsid w:val="0004152A"/>
    <w:rPr>
      <w:color w:val="0000FF"/>
      <w:u w:val="single"/>
    </w:rPr>
  </w:style>
  <w:style w:type="character" w:styleId="a9">
    <w:name w:val="Emphasis"/>
    <w:basedOn w:val="a0"/>
    <w:uiPriority w:val="20"/>
    <w:qFormat/>
    <w:rsid w:val="0004152A"/>
    <w:rPr>
      <w:i/>
      <w:iCs/>
    </w:rPr>
  </w:style>
  <w:style w:type="character" w:customStyle="1" w:styleId="w">
    <w:name w:val="w"/>
    <w:basedOn w:val="a0"/>
    <w:rsid w:val="0004152A"/>
  </w:style>
  <w:style w:type="paragraph" w:styleId="aa">
    <w:name w:val="header"/>
    <w:basedOn w:val="a"/>
    <w:link w:val="ab"/>
    <w:uiPriority w:val="99"/>
    <w:unhideWhenUsed/>
    <w:rsid w:val="00521C5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21C5A"/>
  </w:style>
  <w:style w:type="paragraph" w:styleId="ac">
    <w:name w:val="footer"/>
    <w:basedOn w:val="a"/>
    <w:link w:val="ad"/>
    <w:uiPriority w:val="99"/>
    <w:unhideWhenUsed/>
    <w:rsid w:val="00521C5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21C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53852">
      <w:bodyDiv w:val="1"/>
      <w:marLeft w:val="0"/>
      <w:marRight w:val="0"/>
      <w:marTop w:val="0"/>
      <w:marBottom w:val="0"/>
      <w:divBdr>
        <w:top w:val="none" w:sz="0" w:space="0" w:color="auto"/>
        <w:left w:val="none" w:sz="0" w:space="0" w:color="auto"/>
        <w:bottom w:val="none" w:sz="0" w:space="0" w:color="auto"/>
        <w:right w:val="none" w:sz="0" w:space="0" w:color="auto"/>
      </w:divBdr>
    </w:div>
    <w:div w:id="235093581">
      <w:bodyDiv w:val="1"/>
      <w:marLeft w:val="0"/>
      <w:marRight w:val="0"/>
      <w:marTop w:val="0"/>
      <w:marBottom w:val="0"/>
      <w:divBdr>
        <w:top w:val="none" w:sz="0" w:space="0" w:color="auto"/>
        <w:left w:val="none" w:sz="0" w:space="0" w:color="auto"/>
        <w:bottom w:val="none" w:sz="0" w:space="0" w:color="auto"/>
        <w:right w:val="none" w:sz="0" w:space="0" w:color="auto"/>
      </w:divBdr>
    </w:div>
    <w:div w:id="235823718">
      <w:bodyDiv w:val="1"/>
      <w:marLeft w:val="0"/>
      <w:marRight w:val="0"/>
      <w:marTop w:val="0"/>
      <w:marBottom w:val="0"/>
      <w:divBdr>
        <w:top w:val="none" w:sz="0" w:space="0" w:color="auto"/>
        <w:left w:val="none" w:sz="0" w:space="0" w:color="auto"/>
        <w:bottom w:val="none" w:sz="0" w:space="0" w:color="auto"/>
        <w:right w:val="none" w:sz="0" w:space="0" w:color="auto"/>
      </w:divBdr>
    </w:div>
    <w:div w:id="260798921">
      <w:bodyDiv w:val="1"/>
      <w:marLeft w:val="0"/>
      <w:marRight w:val="0"/>
      <w:marTop w:val="0"/>
      <w:marBottom w:val="0"/>
      <w:divBdr>
        <w:top w:val="none" w:sz="0" w:space="0" w:color="auto"/>
        <w:left w:val="none" w:sz="0" w:space="0" w:color="auto"/>
        <w:bottom w:val="none" w:sz="0" w:space="0" w:color="auto"/>
        <w:right w:val="none" w:sz="0" w:space="0" w:color="auto"/>
      </w:divBdr>
    </w:div>
    <w:div w:id="523830313">
      <w:bodyDiv w:val="1"/>
      <w:marLeft w:val="0"/>
      <w:marRight w:val="0"/>
      <w:marTop w:val="0"/>
      <w:marBottom w:val="0"/>
      <w:divBdr>
        <w:top w:val="none" w:sz="0" w:space="0" w:color="auto"/>
        <w:left w:val="none" w:sz="0" w:space="0" w:color="auto"/>
        <w:bottom w:val="none" w:sz="0" w:space="0" w:color="auto"/>
        <w:right w:val="none" w:sz="0" w:space="0" w:color="auto"/>
      </w:divBdr>
    </w:div>
    <w:div w:id="678891679">
      <w:bodyDiv w:val="1"/>
      <w:marLeft w:val="0"/>
      <w:marRight w:val="0"/>
      <w:marTop w:val="0"/>
      <w:marBottom w:val="0"/>
      <w:divBdr>
        <w:top w:val="none" w:sz="0" w:space="0" w:color="auto"/>
        <w:left w:val="none" w:sz="0" w:space="0" w:color="auto"/>
        <w:bottom w:val="none" w:sz="0" w:space="0" w:color="auto"/>
        <w:right w:val="none" w:sz="0" w:space="0" w:color="auto"/>
      </w:divBdr>
    </w:div>
    <w:div w:id="1014071043">
      <w:bodyDiv w:val="1"/>
      <w:marLeft w:val="0"/>
      <w:marRight w:val="0"/>
      <w:marTop w:val="0"/>
      <w:marBottom w:val="0"/>
      <w:divBdr>
        <w:top w:val="none" w:sz="0" w:space="0" w:color="auto"/>
        <w:left w:val="none" w:sz="0" w:space="0" w:color="auto"/>
        <w:bottom w:val="none" w:sz="0" w:space="0" w:color="auto"/>
        <w:right w:val="none" w:sz="0" w:space="0" w:color="auto"/>
      </w:divBdr>
      <w:divsChild>
        <w:div w:id="1255093003">
          <w:marLeft w:val="0"/>
          <w:marRight w:val="0"/>
          <w:marTop w:val="0"/>
          <w:marBottom w:val="0"/>
          <w:divBdr>
            <w:top w:val="none" w:sz="0" w:space="0" w:color="auto"/>
            <w:left w:val="none" w:sz="0" w:space="0" w:color="auto"/>
            <w:bottom w:val="single" w:sz="2" w:space="0" w:color="ABABAB"/>
            <w:right w:val="none" w:sz="0" w:space="0" w:color="auto"/>
          </w:divBdr>
        </w:div>
      </w:divsChild>
    </w:div>
    <w:div w:id="1218316182">
      <w:bodyDiv w:val="1"/>
      <w:marLeft w:val="0"/>
      <w:marRight w:val="0"/>
      <w:marTop w:val="0"/>
      <w:marBottom w:val="0"/>
      <w:divBdr>
        <w:top w:val="none" w:sz="0" w:space="0" w:color="auto"/>
        <w:left w:val="none" w:sz="0" w:space="0" w:color="auto"/>
        <w:bottom w:val="none" w:sz="0" w:space="0" w:color="auto"/>
        <w:right w:val="none" w:sz="0" w:space="0" w:color="auto"/>
      </w:divBdr>
      <w:divsChild>
        <w:div w:id="108281339">
          <w:marLeft w:val="0"/>
          <w:marRight w:val="0"/>
          <w:marTop w:val="0"/>
          <w:marBottom w:val="0"/>
          <w:divBdr>
            <w:top w:val="none" w:sz="0" w:space="0" w:color="auto"/>
            <w:left w:val="none" w:sz="0" w:space="0" w:color="auto"/>
            <w:bottom w:val="single" w:sz="2" w:space="0" w:color="ABABAB"/>
            <w:right w:val="none" w:sz="0" w:space="0" w:color="auto"/>
          </w:divBdr>
        </w:div>
      </w:divsChild>
    </w:div>
    <w:div w:id="1253313806">
      <w:bodyDiv w:val="1"/>
      <w:marLeft w:val="0"/>
      <w:marRight w:val="0"/>
      <w:marTop w:val="0"/>
      <w:marBottom w:val="0"/>
      <w:divBdr>
        <w:top w:val="none" w:sz="0" w:space="0" w:color="auto"/>
        <w:left w:val="none" w:sz="0" w:space="0" w:color="auto"/>
        <w:bottom w:val="none" w:sz="0" w:space="0" w:color="auto"/>
        <w:right w:val="none" w:sz="0" w:space="0" w:color="auto"/>
      </w:divBdr>
    </w:div>
    <w:div w:id="1259946495">
      <w:bodyDiv w:val="1"/>
      <w:marLeft w:val="0"/>
      <w:marRight w:val="0"/>
      <w:marTop w:val="0"/>
      <w:marBottom w:val="0"/>
      <w:divBdr>
        <w:top w:val="none" w:sz="0" w:space="0" w:color="auto"/>
        <w:left w:val="none" w:sz="0" w:space="0" w:color="auto"/>
        <w:bottom w:val="none" w:sz="0" w:space="0" w:color="auto"/>
        <w:right w:val="none" w:sz="0" w:space="0" w:color="auto"/>
      </w:divBdr>
    </w:div>
    <w:div w:id="1289974944">
      <w:bodyDiv w:val="1"/>
      <w:marLeft w:val="0"/>
      <w:marRight w:val="0"/>
      <w:marTop w:val="0"/>
      <w:marBottom w:val="0"/>
      <w:divBdr>
        <w:top w:val="none" w:sz="0" w:space="0" w:color="auto"/>
        <w:left w:val="none" w:sz="0" w:space="0" w:color="auto"/>
        <w:bottom w:val="none" w:sz="0" w:space="0" w:color="auto"/>
        <w:right w:val="none" w:sz="0" w:space="0" w:color="auto"/>
      </w:divBdr>
    </w:div>
    <w:div w:id="1309479427">
      <w:bodyDiv w:val="1"/>
      <w:marLeft w:val="0"/>
      <w:marRight w:val="0"/>
      <w:marTop w:val="0"/>
      <w:marBottom w:val="0"/>
      <w:divBdr>
        <w:top w:val="none" w:sz="0" w:space="0" w:color="auto"/>
        <w:left w:val="none" w:sz="0" w:space="0" w:color="auto"/>
        <w:bottom w:val="none" w:sz="0" w:space="0" w:color="auto"/>
        <w:right w:val="none" w:sz="0" w:space="0" w:color="auto"/>
      </w:divBdr>
    </w:div>
    <w:div w:id="1397896801">
      <w:bodyDiv w:val="1"/>
      <w:marLeft w:val="0"/>
      <w:marRight w:val="0"/>
      <w:marTop w:val="0"/>
      <w:marBottom w:val="0"/>
      <w:divBdr>
        <w:top w:val="none" w:sz="0" w:space="0" w:color="auto"/>
        <w:left w:val="none" w:sz="0" w:space="0" w:color="auto"/>
        <w:bottom w:val="none" w:sz="0" w:space="0" w:color="auto"/>
        <w:right w:val="none" w:sz="0" w:space="0" w:color="auto"/>
      </w:divBdr>
    </w:div>
    <w:div w:id="1398892106">
      <w:bodyDiv w:val="1"/>
      <w:marLeft w:val="0"/>
      <w:marRight w:val="0"/>
      <w:marTop w:val="0"/>
      <w:marBottom w:val="0"/>
      <w:divBdr>
        <w:top w:val="none" w:sz="0" w:space="0" w:color="auto"/>
        <w:left w:val="none" w:sz="0" w:space="0" w:color="auto"/>
        <w:bottom w:val="none" w:sz="0" w:space="0" w:color="auto"/>
        <w:right w:val="none" w:sz="0" w:space="0" w:color="auto"/>
      </w:divBdr>
    </w:div>
    <w:div w:id="1611471189">
      <w:bodyDiv w:val="1"/>
      <w:marLeft w:val="0"/>
      <w:marRight w:val="0"/>
      <w:marTop w:val="0"/>
      <w:marBottom w:val="0"/>
      <w:divBdr>
        <w:top w:val="none" w:sz="0" w:space="0" w:color="auto"/>
        <w:left w:val="none" w:sz="0" w:space="0" w:color="auto"/>
        <w:bottom w:val="none" w:sz="0" w:space="0" w:color="auto"/>
        <w:right w:val="none" w:sz="0" w:space="0" w:color="auto"/>
      </w:divBdr>
      <w:divsChild>
        <w:div w:id="192884284">
          <w:marLeft w:val="0"/>
          <w:marRight w:val="0"/>
          <w:marTop w:val="0"/>
          <w:marBottom w:val="0"/>
          <w:divBdr>
            <w:top w:val="none" w:sz="0" w:space="0" w:color="auto"/>
            <w:left w:val="none" w:sz="0" w:space="0" w:color="auto"/>
            <w:bottom w:val="single" w:sz="2" w:space="0" w:color="ABABAB"/>
            <w:right w:val="none" w:sz="0" w:space="0" w:color="auto"/>
          </w:divBdr>
        </w:div>
      </w:divsChild>
    </w:div>
    <w:div w:id="1727298995">
      <w:bodyDiv w:val="1"/>
      <w:marLeft w:val="0"/>
      <w:marRight w:val="0"/>
      <w:marTop w:val="0"/>
      <w:marBottom w:val="0"/>
      <w:divBdr>
        <w:top w:val="none" w:sz="0" w:space="0" w:color="auto"/>
        <w:left w:val="none" w:sz="0" w:space="0" w:color="auto"/>
        <w:bottom w:val="none" w:sz="0" w:space="0" w:color="auto"/>
        <w:right w:val="none" w:sz="0" w:space="0" w:color="auto"/>
      </w:divBdr>
    </w:div>
    <w:div w:id="2055499143">
      <w:bodyDiv w:val="1"/>
      <w:marLeft w:val="0"/>
      <w:marRight w:val="0"/>
      <w:marTop w:val="0"/>
      <w:marBottom w:val="0"/>
      <w:divBdr>
        <w:top w:val="none" w:sz="0" w:space="0" w:color="auto"/>
        <w:left w:val="none" w:sz="0" w:space="0" w:color="auto"/>
        <w:bottom w:val="none" w:sz="0" w:space="0" w:color="auto"/>
        <w:right w:val="none" w:sz="0" w:space="0" w:color="auto"/>
      </w:divBdr>
    </w:div>
    <w:div w:id="2088532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08A5A-1C84-4B3B-B016-972B36E86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1539</TotalTime>
  <Pages>25</Pages>
  <Words>10442</Words>
  <Characters>59521</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Южно-Уральский институт управления и экономики</Company>
  <LinksUpToDate>false</LinksUpToDate>
  <CharactersWithSpaces>69824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 Владимировна Сотникова</dc:creator>
  <cp:keywords/>
  <dc:description/>
  <cp:lastModifiedBy>Дарья Валерьевна Чичиланова</cp:lastModifiedBy>
  <cp:revision>55</cp:revision>
  <dcterms:created xsi:type="dcterms:W3CDTF">2023-01-21T07:00:00Z</dcterms:created>
  <dcterms:modified xsi:type="dcterms:W3CDTF">2023-04-25T09:34:00Z</dcterms:modified>
</cp:coreProperties>
</file>